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342900</wp:posOffset>
            </wp:positionV>
            <wp:extent cx="5943600" cy="4572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572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ato" w:cs="Lato" w:eastAsia="Lato" w:hAnsi="Lato"/>
          <w:b w:val="0"/>
          <w:i w:val="0"/>
          <w:smallCaps w:val="0"/>
          <w:strike w:val="0"/>
          <w:color w:val="595959"/>
          <w:sz w:val="24"/>
          <w:szCs w:val="24"/>
          <w:u w:val="none"/>
          <w:shd w:fill="auto" w:val="clear"/>
          <w:vertAlign w:val="baseline"/>
        </w:rPr>
      </w:pPr>
      <w:r w:rsidDel="00000000" w:rsidR="00000000" w:rsidRPr="00000000">
        <w:rPr>
          <w:rFonts w:ascii="Lato" w:cs="Lato" w:eastAsia="Lato" w:hAnsi="Lato"/>
          <w:b w:val="1"/>
          <w:i w:val="0"/>
          <w:smallCaps w:val="0"/>
          <w:strike w:val="0"/>
          <w:color w:val="595959"/>
          <w:sz w:val="24"/>
          <w:szCs w:val="24"/>
          <w:u w:val="none"/>
          <w:shd w:fill="auto" w:val="clear"/>
          <w:vertAlign w:val="baseline"/>
          <w:rtl w:val="0"/>
        </w:rPr>
        <w:t xml:space="preserve">School of Arts and Science</w:t>
      </w:r>
      <w:r w:rsidDel="00000000" w:rsidR="00000000" w:rsidRPr="00000000">
        <w:rPr>
          <w:rFonts w:ascii="Lato" w:cs="Lato" w:eastAsia="Lato" w:hAnsi="Lato"/>
          <w:b w:val="0"/>
          <w:i w:val="0"/>
          <w:smallCaps w:val="0"/>
          <w:strike w:val="0"/>
          <w:color w:val="595959"/>
          <w:sz w:val="24"/>
          <w:szCs w:val="24"/>
          <w:u w:val="none"/>
          <w:shd w:fill="auto" w:val="clear"/>
          <w:vertAlign w:val="baseline"/>
          <w:rtl w:val="0"/>
        </w:rPr>
        <w:br w:type="textWrapping"/>
      </w:r>
      <w:r w:rsidDel="00000000" w:rsidR="00000000" w:rsidRPr="00000000">
        <w:rPr>
          <w:rFonts w:ascii="Lato" w:cs="Lato" w:eastAsia="Lato" w:hAnsi="Lato"/>
          <w:b w:val="1"/>
          <w:i w:val="0"/>
          <w:smallCaps w:val="0"/>
          <w:strike w:val="0"/>
          <w:color w:val="595959"/>
          <w:sz w:val="24"/>
          <w:szCs w:val="24"/>
          <w:u w:val="none"/>
          <w:shd w:fill="auto" w:val="clear"/>
          <w:vertAlign w:val="baseline"/>
          <w:rtl w:val="0"/>
        </w:rPr>
        <w:t xml:space="preserve">Education Department</w:t>
      </w:r>
      <w:r w:rsidDel="00000000" w:rsidR="00000000" w:rsidRPr="00000000">
        <w:rPr>
          <w:rFonts w:ascii="Lato" w:cs="Lato" w:eastAsia="Lato" w:hAnsi="Lato"/>
          <w:b w:val="0"/>
          <w:i w:val="0"/>
          <w:smallCaps w:val="0"/>
          <w:strike w:val="0"/>
          <w:color w:val="595959"/>
          <w:sz w:val="24"/>
          <w:szCs w:val="24"/>
          <w:u w:val="none"/>
          <w:shd w:fill="auto" w:val="clear"/>
          <w:vertAlign w:val="baseline"/>
          <w:rtl w:val="0"/>
        </w:rPr>
        <w:br w:type="textWrapping"/>
      </w:r>
      <w:r w:rsidDel="00000000" w:rsidR="00000000" w:rsidRPr="00000000">
        <w:rPr>
          <w:rFonts w:ascii="Lato" w:cs="Lato" w:eastAsia="Lato" w:hAnsi="Lato"/>
          <w:b w:val="1"/>
          <w:i w:val="0"/>
          <w:smallCaps w:val="0"/>
          <w:strike w:val="0"/>
          <w:color w:val="595959"/>
          <w:sz w:val="24"/>
          <w:szCs w:val="24"/>
          <w:u w:val="none"/>
          <w:shd w:fill="auto" w:val="clear"/>
          <w:vertAlign w:val="baseline"/>
          <w:rtl w:val="0"/>
        </w:rPr>
        <w:t xml:space="preserve">EDUC 101, Section 1</w:t>
      </w:r>
      <w:r w:rsidDel="00000000" w:rsidR="00000000" w:rsidRPr="00000000">
        <w:rPr>
          <w:rFonts w:ascii="Lato" w:cs="Lato" w:eastAsia="Lato" w:hAnsi="Lato"/>
          <w:b w:val="0"/>
          <w:i w:val="0"/>
          <w:smallCaps w:val="0"/>
          <w:strike w:val="0"/>
          <w:color w:val="595959"/>
          <w:sz w:val="24"/>
          <w:szCs w:val="24"/>
          <w:u w:val="none"/>
          <w:shd w:fill="auto" w:val="clear"/>
          <w:vertAlign w:val="baseline"/>
          <w:rtl w:val="0"/>
        </w:rPr>
        <w:br w:type="textWrapping"/>
      </w:r>
      <w:r w:rsidDel="00000000" w:rsidR="00000000" w:rsidRPr="00000000">
        <w:rPr>
          <w:rFonts w:ascii="Lato" w:cs="Lato" w:eastAsia="Lato" w:hAnsi="Lato"/>
          <w:b w:val="1"/>
          <w:i w:val="0"/>
          <w:smallCaps w:val="0"/>
          <w:strike w:val="0"/>
          <w:color w:val="595959"/>
          <w:sz w:val="24"/>
          <w:szCs w:val="24"/>
          <w:u w:val="none"/>
          <w:shd w:fill="auto" w:val="clear"/>
          <w:vertAlign w:val="baseline"/>
          <w:rtl w:val="0"/>
        </w:rPr>
        <w:t xml:space="preserve">Introduction to Teaching</w:t>
      </w:r>
      <w:r w:rsidDel="00000000" w:rsidR="00000000" w:rsidRPr="00000000">
        <w:rPr>
          <w:rFonts w:ascii="Lato" w:cs="Lato" w:eastAsia="Lato" w:hAnsi="Lato"/>
          <w:b w:val="0"/>
          <w:i w:val="0"/>
          <w:smallCaps w:val="0"/>
          <w:strike w:val="0"/>
          <w:color w:val="595959"/>
          <w:sz w:val="24"/>
          <w:szCs w:val="24"/>
          <w:u w:val="none"/>
          <w:shd w:fill="auto" w:val="clear"/>
          <w:vertAlign w:val="baseline"/>
          <w:rtl w:val="0"/>
        </w:rPr>
        <w:br w:type="textWrapping"/>
      </w:r>
      <w:r w:rsidDel="00000000" w:rsidR="00000000" w:rsidRPr="00000000">
        <w:rPr>
          <w:rFonts w:ascii="Lato" w:cs="Lato" w:eastAsia="Lato" w:hAnsi="Lato"/>
          <w:b w:val="1"/>
          <w:i w:val="0"/>
          <w:smallCaps w:val="0"/>
          <w:strike w:val="0"/>
          <w:color w:val="595959"/>
          <w:sz w:val="24"/>
          <w:szCs w:val="24"/>
          <w:u w:val="none"/>
          <w:shd w:fill="auto" w:val="clear"/>
          <w:vertAlign w:val="baseline"/>
          <w:rtl w:val="0"/>
        </w:rPr>
        <w:t xml:space="preserve">3 Credits</w:t>
      </w:r>
      <w:r w:rsidDel="00000000" w:rsidR="00000000" w:rsidRPr="00000000">
        <w:rPr>
          <w:rFonts w:ascii="Lato" w:cs="Lato" w:eastAsia="Lato" w:hAnsi="Lato"/>
          <w:b w:val="0"/>
          <w:i w:val="0"/>
          <w:smallCaps w:val="0"/>
          <w:strike w:val="0"/>
          <w:color w:val="595959"/>
          <w:sz w:val="24"/>
          <w:szCs w:val="24"/>
          <w:u w:val="none"/>
          <w:shd w:fill="auto" w:val="clear"/>
          <w:vertAlign w:val="baseline"/>
          <w:rtl w:val="0"/>
        </w:rPr>
        <w:br w:type="textWrapping"/>
      </w:r>
      <w:r w:rsidDel="00000000" w:rsidR="00000000" w:rsidRPr="00000000">
        <w:rPr>
          <w:rFonts w:ascii="Lato" w:cs="Lato" w:eastAsia="Lato" w:hAnsi="Lato"/>
          <w:b w:val="1"/>
          <w:i w:val="0"/>
          <w:smallCaps w:val="0"/>
          <w:strike w:val="0"/>
          <w:color w:val="595959"/>
          <w:sz w:val="24"/>
          <w:szCs w:val="24"/>
          <w:u w:val="none"/>
          <w:shd w:fill="auto" w:val="clear"/>
          <w:vertAlign w:val="baseline"/>
          <w:rtl w:val="0"/>
        </w:rPr>
        <w:t xml:space="preserve">Fall 2024</w:t>
      </w: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before="360" w:lineRule="auto"/>
        <w:rPr>
          <w:rFonts w:ascii="Lato" w:cs="Lato" w:eastAsia="Lato" w:hAnsi="Lato"/>
          <w:color w:val="005e8d"/>
          <w:sz w:val="36"/>
          <w:szCs w:val="36"/>
        </w:rPr>
      </w:pPr>
      <w:bookmarkStart w:colFirst="0" w:colLast="0" w:name="_heading=h.gjdgxs" w:id="0"/>
      <w:bookmarkEnd w:id="0"/>
      <w:r w:rsidDel="00000000" w:rsidR="00000000" w:rsidRPr="00000000">
        <w:rPr>
          <w:rFonts w:ascii="Lato" w:cs="Lato" w:eastAsia="Lato" w:hAnsi="Lato"/>
          <w:color w:val="005e8d"/>
          <w:sz w:val="36"/>
          <w:szCs w:val="36"/>
          <w:rtl w:val="0"/>
        </w:rPr>
        <w:t xml:space="preserve">COURSE SPECIFICS</w:t>
      </w:r>
    </w:p>
    <w:p w:rsidR="00000000" w:rsidDel="00000000" w:rsidP="00000000" w:rsidRDefault="00000000" w:rsidRPr="00000000" w14:paraId="00000004">
      <w:pPr>
        <w:shd w:fill="ffffff" w:val="clear"/>
        <w:rPr>
          <w:color w:val="494c4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hd w:fill="ffffff" w:val="clear"/>
        <w:spacing w:after="80" w:line="276" w:lineRule="auto"/>
        <w:rPr>
          <w:color w:val="494c4e"/>
          <w:sz w:val="30"/>
          <w:szCs w:val="30"/>
        </w:rPr>
      </w:pPr>
      <w:bookmarkStart w:colFirst="0" w:colLast="0" w:name="_heading=h.30j0zll" w:id="1"/>
      <w:bookmarkEnd w:id="1"/>
      <w:r w:rsidDel="00000000" w:rsidR="00000000" w:rsidRPr="00000000">
        <w:rPr>
          <w:color w:val="494c4e"/>
          <w:sz w:val="30"/>
          <w:szCs w:val="30"/>
          <w:rtl w:val="0"/>
        </w:rPr>
        <w:t xml:space="preserve">Course Description</w:t>
      </w:r>
    </w:p>
    <w:p w:rsidR="00000000" w:rsidDel="00000000" w:rsidP="00000000" w:rsidRDefault="00000000" w:rsidRPr="00000000" w14:paraId="00000006">
      <w:pPr>
        <w:pBdr>
          <w:left w:color="000000" w:space="30" w:sz="0" w:val="none"/>
        </w:pBdr>
        <w:shd w:fill="ffffff" w:val="clear"/>
        <w:spacing w:after="240" w:line="276" w:lineRule="auto"/>
        <w:ind w:left="576" w:firstLine="0"/>
        <w:jc w:val="both"/>
        <w:rPr>
          <w:color w:val="494c4e"/>
          <w:sz w:val="24"/>
          <w:szCs w:val="24"/>
        </w:rPr>
      </w:pPr>
      <w:r w:rsidDel="00000000" w:rsidR="00000000" w:rsidRPr="00000000">
        <w:rPr>
          <w:color w:val="494c4e"/>
          <w:sz w:val="24"/>
          <w:szCs w:val="24"/>
          <w:rtl w:val="0"/>
        </w:rPr>
        <w:t xml:space="preserve">Brief description of the course from the Course Catalog, including a discussion of how the course fits into the liberal arts curriculum or major requirements. Please also include a statement of how the course supports the university's mission. </w:t>
      </w:r>
    </w:p>
    <w:p w:rsidR="00000000" w:rsidDel="00000000" w:rsidP="00000000" w:rsidRDefault="00000000" w:rsidRPr="00000000" w14:paraId="00000007">
      <w:pPr>
        <w:pStyle w:val="Heading3"/>
        <w:keepNext w:val="0"/>
        <w:keepLines w:val="0"/>
        <w:shd w:fill="ffffff" w:val="clear"/>
        <w:spacing w:after="80" w:line="276" w:lineRule="auto"/>
        <w:rPr>
          <w:color w:val="494c4e"/>
          <w:sz w:val="30"/>
          <w:szCs w:val="30"/>
        </w:rPr>
      </w:pPr>
      <w:bookmarkStart w:colFirst="0" w:colLast="0" w:name="_heading=h.1fob9te" w:id="2"/>
      <w:bookmarkEnd w:id="2"/>
      <w:r w:rsidDel="00000000" w:rsidR="00000000" w:rsidRPr="00000000">
        <w:rPr>
          <w:color w:val="494c4e"/>
          <w:sz w:val="30"/>
          <w:szCs w:val="30"/>
          <w:rtl w:val="0"/>
        </w:rPr>
        <w:t xml:space="preserve">Instructor Information</w:t>
      </w:r>
    </w:p>
    <w:p w:rsidR="00000000" w:rsidDel="00000000" w:rsidP="00000000" w:rsidRDefault="00000000" w:rsidRPr="00000000" w14:paraId="00000008">
      <w:pPr>
        <w:numPr>
          <w:ilvl w:val="0"/>
          <w:numId w:val="15"/>
        </w:numPr>
        <w:spacing w:line="360" w:lineRule="auto"/>
        <w:ind w:left="720" w:hanging="360"/>
        <w:rPr>
          <w:color w:val="494c4e"/>
          <w:sz w:val="24"/>
          <w:szCs w:val="24"/>
        </w:rPr>
      </w:pPr>
      <w:r w:rsidDel="00000000" w:rsidR="00000000" w:rsidRPr="00000000">
        <w:rPr>
          <w:color w:val="494c4e"/>
          <w:sz w:val="24"/>
          <w:szCs w:val="24"/>
          <w:rtl w:val="0"/>
        </w:rPr>
        <w:t xml:space="preserve">Name and Title</w:t>
      </w:r>
    </w:p>
    <w:p w:rsidR="00000000" w:rsidDel="00000000" w:rsidP="00000000" w:rsidRDefault="00000000" w:rsidRPr="00000000" w14:paraId="00000009">
      <w:pPr>
        <w:numPr>
          <w:ilvl w:val="0"/>
          <w:numId w:val="15"/>
        </w:numPr>
        <w:spacing w:line="360" w:lineRule="auto"/>
        <w:ind w:left="720" w:hanging="360"/>
        <w:rPr>
          <w:color w:val="494c4e"/>
          <w:sz w:val="24"/>
          <w:szCs w:val="24"/>
        </w:rPr>
      </w:pPr>
      <w:r w:rsidDel="00000000" w:rsidR="00000000" w:rsidRPr="00000000">
        <w:rPr>
          <w:color w:val="494c4e"/>
          <w:sz w:val="24"/>
          <w:szCs w:val="24"/>
          <w:rtl w:val="0"/>
        </w:rPr>
        <w:t xml:space="preserve">Email Address</w:t>
      </w:r>
    </w:p>
    <w:p w:rsidR="00000000" w:rsidDel="00000000" w:rsidP="00000000" w:rsidRDefault="00000000" w:rsidRPr="00000000" w14:paraId="0000000A">
      <w:pPr>
        <w:numPr>
          <w:ilvl w:val="0"/>
          <w:numId w:val="15"/>
        </w:numPr>
        <w:spacing w:line="360" w:lineRule="auto"/>
        <w:ind w:left="720" w:hanging="360"/>
        <w:rPr>
          <w:color w:val="494c4e"/>
          <w:sz w:val="24"/>
          <w:szCs w:val="24"/>
        </w:rPr>
      </w:pPr>
      <w:r w:rsidDel="00000000" w:rsidR="00000000" w:rsidRPr="00000000">
        <w:rPr>
          <w:color w:val="494c4e"/>
          <w:sz w:val="24"/>
          <w:szCs w:val="24"/>
          <w:rtl w:val="0"/>
        </w:rPr>
        <w:t xml:space="preserve">Phone number</w:t>
      </w:r>
    </w:p>
    <w:p w:rsidR="00000000" w:rsidDel="00000000" w:rsidP="00000000" w:rsidRDefault="00000000" w:rsidRPr="00000000" w14:paraId="0000000B">
      <w:pPr>
        <w:numPr>
          <w:ilvl w:val="0"/>
          <w:numId w:val="15"/>
        </w:numPr>
        <w:spacing w:after="240" w:line="276" w:lineRule="auto"/>
        <w:ind w:left="720" w:hanging="360"/>
        <w:rPr>
          <w:color w:val="494c4e"/>
          <w:sz w:val="24"/>
          <w:szCs w:val="24"/>
        </w:rPr>
      </w:pPr>
      <w:r w:rsidDel="00000000" w:rsidR="00000000" w:rsidRPr="00000000">
        <w:rPr>
          <w:color w:val="494c4e"/>
          <w:sz w:val="24"/>
          <w:szCs w:val="24"/>
          <w:rtl w:val="0"/>
        </w:rPr>
        <w:t xml:space="preserve">Specify how you will contact students and how students should contact you regarding assignments, absences, questions, or accommodations</w:t>
      </w:r>
    </w:p>
    <w:p w:rsidR="00000000" w:rsidDel="00000000" w:rsidP="00000000" w:rsidRDefault="00000000" w:rsidRPr="00000000" w14:paraId="0000000C">
      <w:pPr>
        <w:pStyle w:val="Heading3"/>
        <w:keepNext w:val="0"/>
        <w:keepLines w:val="0"/>
        <w:shd w:fill="ffffff" w:val="clear"/>
        <w:spacing w:after="80" w:line="276" w:lineRule="auto"/>
        <w:rPr>
          <w:color w:val="494c4e"/>
          <w:sz w:val="30"/>
          <w:szCs w:val="30"/>
        </w:rPr>
      </w:pPr>
      <w:bookmarkStart w:colFirst="0" w:colLast="0" w:name="_heading=h.3znysh7" w:id="3"/>
      <w:bookmarkEnd w:id="3"/>
      <w:r w:rsidDel="00000000" w:rsidR="00000000" w:rsidRPr="00000000">
        <w:rPr>
          <w:color w:val="494c4e"/>
          <w:sz w:val="30"/>
          <w:szCs w:val="30"/>
          <w:rtl w:val="0"/>
        </w:rPr>
        <w:t xml:space="preserve">Class Meetings</w:t>
      </w:r>
    </w:p>
    <w:p w:rsidR="00000000" w:rsidDel="00000000" w:rsidP="00000000" w:rsidRDefault="00000000" w:rsidRPr="00000000" w14:paraId="0000000D">
      <w:pPr>
        <w:numPr>
          <w:ilvl w:val="0"/>
          <w:numId w:val="4"/>
        </w:numPr>
        <w:spacing w:line="360" w:lineRule="auto"/>
        <w:ind w:left="720" w:hanging="360"/>
        <w:rPr>
          <w:color w:val="494c4e"/>
          <w:sz w:val="24"/>
          <w:szCs w:val="24"/>
        </w:rPr>
      </w:pPr>
      <w:r w:rsidDel="00000000" w:rsidR="00000000" w:rsidRPr="00000000">
        <w:rPr>
          <w:color w:val="494c4e"/>
          <w:sz w:val="24"/>
          <w:szCs w:val="24"/>
          <w:rtl w:val="0"/>
        </w:rPr>
        <w:t xml:space="preserve">Days</w:t>
      </w:r>
    </w:p>
    <w:p w:rsidR="00000000" w:rsidDel="00000000" w:rsidP="00000000" w:rsidRDefault="00000000" w:rsidRPr="00000000" w14:paraId="0000000E">
      <w:pPr>
        <w:numPr>
          <w:ilvl w:val="0"/>
          <w:numId w:val="4"/>
        </w:numPr>
        <w:spacing w:line="360" w:lineRule="auto"/>
        <w:ind w:left="720" w:hanging="360"/>
        <w:rPr>
          <w:color w:val="494c4e"/>
          <w:sz w:val="24"/>
          <w:szCs w:val="24"/>
        </w:rPr>
      </w:pPr>
      <w:r w:rsidDel="00000000" w:rsidR="00000000" w:rsidRPr="00000000">
        <w:rPr>
          <w:color w:val="494c4e"/>
          <w:sz w:val="24"/>
          <w:szCs w:val="24"/>
          <w:rtl w:val="0"/>
        </w:rPr>
        <w:t xml:space="preserve">Times</w:t>
      </w:r>
    </w:p>
    <w:p w:rsidR="00000000" w:rsidDel="00000000" w:rsidP="00000000" w:rsidRDefault="00000000" w:rsidRPr="00000000" w14:paraId="0000000F">
      <w:pPr>
        <w:numPr>
          <w:ilvl w:val="0"/>
          <w:numId w:val="4"/>
        </w:numPr>
        <w:spacing w:after="240" w:line="360" w:lineRule="auto"/>
        <w:ind w:left="720" w:hanging="360"/>
        <w:rPr>
          <w:color w:val="494c4e"/>
          <w:sz w:val="24"/>
          <w:szCs w:val="24"/>
        </w:rPr>
      </w:pPr>
      <w:r w:rsidDel="00000000" w:rsidR="00000000" w:rsidRPr="00000000">
        <w:rPr>
          <w:color w:val="494c4e"/>
          <w:sz w:val="24"/>
          <w:szCs w:val="24"/>
          <w:rtl w:val="0"/>
        </w:rPr>
        <w:t xml:space="preserve">Building &amp; Room</w:t>
      </w:r>
    </w:p>
    <w:p w:rsidR="00000000" w:rsidDel="00000000" w:rsidP="00000000" w:rsidRDefault="00000000" w:rsidRPr="00000000" w14:paraId="00000010">
      <w:pPr>
        <w:pStyle w:val="Heading3"/>
        <w:keepNext w:val="0"/>
        <w:keepLines w:val="0"/>
        <w:shd w:fill="ffffff" w:val="clear"/>
        <w:spacing w:after="80" w:line="276" w:lineRule="auto"/>
        <w:rPr>
          <w:color w:val="494c4e"/>
          <w:sz w:val="30"/>
          <w:szCs w:val="30"/>
        </w:rPr>
      </w:pPr>
      <w:bookmarkStart w:colFirst="0" w:colLast="0" w:name="_heading=h.2et92p0" w:id="4"/>
      <w:bookmarkEnd w:id="4"/>
      <w:r w:rsidDel="00000000" w:rsidR="00000000" w:rsidRPr="00000000">
        <w:rPr>
          <w:color w:val="494c4e"/>
          <w:sz w:val="30"/>
          <w:szCs w:val="30"/>
          <w:rtl w:val="0"/>
        </w:rPr>
        <w:t xml:space="preserve">Office Hours</w:t>
      </w:r>
    </w:p>
    <w:p w:rsidR="00000000" w:rsidDel="00000000" w:rsidP="00000000" w:rsidRDefault="00000000" w:rsidRPr="00000000" w14:paraId="00000011">
      <w:pPr>
        <w:numPr>
          <w:ilvl w:val="0"/>
          <w:numId w:val="6"/>
        </w:numPr>
        <w:spacing w:line="360" w:lineRule="auto"/>
        <w:ind w:left="720" w:hanging="360"/>
        <w:rPr>
          <w:color w:val="494c4e"/>
          <w:sz w:val="24"/>
          <w:szCs w:val="24"/>
        </w:rPr>
      </w:pPr>
      <w:r w:rsidDel="00000000" w:rsidR="00000000" w:rsidRPr="00000000">
        <w:rPr>
          <w:color w:val="494c4e"/>
          <w:sz w:val="24"/>
          <w:szCs w:val="24"/>
          <w:rtl w:val="0"/>
        </w:rPr>
        <w:t xml:space="preserve">Office Number</w:t>
      </w:r>
    </w:p>
    <w:p w:rsidR="00000000" w:rsidDel="00000000" w:rsidP="00000000" w:rsidRDefault="00000000" w:rsidRPr="00000000" w14:paraId="00000012">
      <w:pPr>
        <w:numPr>
          <w:ilvl w:val="0"/>
          <w:numId w:val="6"/>
        </w:numPr>
        <w:spacing w:after="240" w:line="360" w:lineRule="auto"/>
        <w:ind w:left="720" w:hanging="360"/>
        <w:rPr>
          <w:color w:val="494c4e"/>
          <w:sz w:val="24"/>
          <w:szCs w:val="24"/>
        </w:rPr>
      </w:pPr>
      <w:bookmarkStart w:colFirst="0" w:colLast="0" w:name="_heading=h.tyjcwt" w:id="5"/>
      <w:bookmarkEnd w:id="5"/>
      <w:r w:rsidDel="00000000" w:rsidR="00000000" w:rsidRPr="00000000">
        <w:rPr>
          <w:color w:val="494c4e"/>
          <w:sz w:val="24"/>
          <w:szCs w:val="24"/>
          <w:rtl w:val="0"/>
        </w:rPr>
        <w:t xml:space="preserve">Days and Times</w:t>
      </w:r>
    </w:p>
    <w:p w:rsidR="00000000" w:rsidDel="00000000" w:rsidP="00000000" w:rsidRDefault="00000000" w:rsidRPr="00000000" w14:paraId="00000013">
      <w:pPr>
        <w:pStyle w:val="Heading3"/>
        <w:keepNext w:val="0"/>
        <w:keepLines w:val="0"/>
        <w:shd w:fill="ffffff" w:val="clear"/>
        <w:spacing w:after="80" w:line="276" w:lineRule="auto"/>
        <w:rPr>
          <w:color w:val="595959"/>
          <w:sz w:val="30"/>
          <w:szCs w:val="30"/>
        </w:rPr>
      </w:pPr>
      <w:r w:rsidDel="00000000" w:rsidR="00000000" w:rsidRPr="00000000">
        <w:rPr>
          <w:color w:val="595959"/>
          <w:sz w:val="30"/>
          <w:szCs w:val="30"/>
          <w:rtl w:val="0"/>
        </w:rPr>
        <w:t xml:space="preserve">Teaching Assistants</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Lato" w:cs="Lato" w:eastAsia="Lato" w:hAnsi="Lato"/>
          <w:b w:val="0"/>
          <w:i w:val="0"/>
          <w:smallCaps w:val="0"/>
          <w:strike w:val="0"/>
          <w:color w:val="494c4e"/>
          <w:sz w:val="24"/>
          <w:szCs w:val="24"/>
          <w:u w:val="none"/>
          <w:shd w:fill="auto" w:val="clear"/>
          <w:vertAlign w:val="baseline"/>
        </w:rPr>
      </w:pPr>
      <w:r w:rsidDel="00000000" w:rsidR="00000000" w:rsidRPr="00000000">
        <w:rPr>
          <w:rFonts w:ascii="Lato" w:cs="Lato" w:eastAsia="Lato" w:hAnsi="Lato"/>
          <w:b w:val="0"/>
          <w:i w:val="0"/>
          <w:smallCaps w:val="0"/>
          <w:strike w:val="0"/>
          <w:color w:val="494c4e"/>
          <w:sz w:val="24"/>
          <w:szCs w:val="24"/>
          <w:u w:val="none"/>
          <w:shd w:fill="auto" w:val="clear"/>
          <w:vertAlign w:val="baseline"/>
          <w:rtl w:val="0"/>
        </w:rPr>
        <w:t xml:space="preserve">Names and Emails</w:t>
      </w:r>
    </w:p>
    <w:p w:rsidR="00000000" w:rsidDel="00000000" w:rsidP="00000000" w:rsidRDefault="00000000" w:rsidRPr="00000000" w14:paraId="00000015">
      <w:pPr>
        <w:pStyle w:val="Heading3"/>
        <w:keepNext w:val="0"/>
        <w:keepLines w:val="0"/>
        <w:shd w:fill="ffffff" w:val="clear"/>
        <w:spacing w:after="80" w:line="276" w:lineRule="auto"/>
        <w:rPr>
          <w:color w:val="494c4e"/>
          <w:sz w:val="30"/>
          <w:szCs w:val="30"/>
        </w:rPr>
      </w:pPr>
      <w:bookmarkStart w:colFirst="0" w:colLast="0" w:name="_heading=h.3dy6vkm" w:id="6"/>
      <w:bookmarkEnd w:id="6"/>
      <w:r w:rsidDel="00000000" w:rsidR="00000000" w:rsidRPr="00000000">
        <w:rPr>
          <w:color w:val="494c4e"/>
          <w:sz w:val="30"/>
          <w:szCs w:val="30"/>
          <w:rtl w:val="0"/>
        </w:rPr>
        <w:t xml:space="preserve">Prerequisites</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Lato" w:cs="Lato" w:eastAsia="Lato" w:hAnsi="Lato"/>
          <w:b w:val="0"/>
          <w:i w:val="0"/>
          <w:smallCaps w:val="0"/>
          <w:strike w:val="0"/>
          <w:color w:val="494c4e"/>
          <w:sz w:val="24"/>
          <w:szCs w:val="24"/>
          <w:u w:val="none"/>
          <w:shd w:fill="auto" w:val="clear"/>
          <w:vertAlign w:val="baseline"/>
        </w:rPr>
      </w:pPr>
      <w:r w:rsidDel="00000000" w:rsidR="00000000" w:rsidRPr="00000000">
        <w:rPr>
          <w:rFonts w:ascii="Lato" w:cs="Lato" w:eastAsia="Lato" w:hAnsi="Lato"/>
          <w:b w:val="0"/>
          <w:i w:val="0"/>
          <w:smallCaps w:val="0"/>
          <w:strike w:val="0"/>
          <w:color w:val="494c4e"/>
          <w:sz w:val="24"/>
          <w:szCs w:val="24"/>
          <w:u w:val="none"/>
          <w:shd w:fill="auto" w:val="clear"/>
          <w:vertAlign w:val="baseline"/>
          <w:rtl w:val="0"/>
        </w:rPr>
        <w:t xml:space="preserve">List any prerequisite courses here</w:t>
      </w:r>
    </w:p>
    <w:p w:rsidR="00000000" w:rsidDel="00000000" w:rsidP="00000000" w:rsidRDefault="00000000" w:rsidRPr="00000000" w14:paraId="00000017">
      <w:pPr>
        <w:pStyle w:val="Heading3"/>
        <w:keepNext w:val="0"/>
        <w:keepLines w:val="0"/>
        <w:shd w:fill="ffffff" w:val="clear"/>
        <w:spacing w:after="80" w:line="276" w:lineRule="auto"/>
        <w:rPr>
          <w:color w:val="494c4e"/>
          <w:sz w:val="30"/>
          <w:szCs w:val="30"/>
        </w:rPr>
      </w:pPr>
      <w:bookmarkStart w:colFirst="0" w:colLast="0" w:name="_heading=h.1t3h5sf" w:id="7"/>
      <w:bookmarkEnd w:id="7"/>
      <w:r w:rsidDel="00000000" w:rsidR="00000000" w:rsidRPr="00000000">
        <w:rPr>
          <w:color w:val="494c4e"/>
          <w:sz w:val="30"/>
          <w:szCs w:val="30"/>
          <w:rtl w:val="0"/>
        </w:rPr>
        <w:t xml:space="preserve">Enduring Questions</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Lato" w:cs="Lato" w:eastAsia="Lato" w:hAnsi="Lato"/>
          <w:b w:val="0"/>
          <w:i w:val="0"/>
          <w:smallCaps w:val="0"/>
          <w:strike w:val="0"/>
          <w:color w:val="494c4e"/>
          <w:sz w:val="24"/>
          <w:szCs w:val="24"/>
          <w:u w:val="none"/>
          <w:shd w:fill="auto" w:val="clear"/>
          <w:vertAlign w:val="baseline"/>
        </w:rPr>
      </w:pPr>
      <w:r w:rsidDel="00000000" w:rsidR="00000000" w:rsidRPr="00000000">
        <w:rPr>
          <w:rFonts w:ascii="Lato" w:cs="Lato" w:eastAsia="Lato" w:hAnsi="Lato"/>
          <w:b w:val="0"/>
          <w:i w:val="0"/>
          <w:smallCaps w:val="0"/>
          <w:strike w:val="0"/>
          <w:color w:val="494c4e"/>
          <w:sz w:val="24"/>
          <w:szCs w:val="24"/>
          <w:u w:val="none"/>
          <w:shd w:fill="auto" w:val="clear"/>
          <w:vertAlign w:val="baseline"/>
          <w:rtl w:val="0"/>
        </w:rPr>
        <w:t xml:space="preserve">If appropriate, indicate Foundation/Advanced and Liberal Arts Requirement Area</w:t>
      </w:r>
    </w:p>
    <w:p w:rsidR="00000000" w:rsidDel="00000000" w:rsidP="00000000" w:rsidRDefault="00000000" w:rsidRPr="00000000" w14:paraId="00000019">
      <w:pPr>
        <w:pStyle w:val="Heading2"/>
        <w:keepNext w:val="0"/>
        <w:keepLines w:val="0"/>
        <w:shd w:fill="ffffff" w:val="clear"/>
        <w:spacing w:before="360" w:lineRule="auto"/>
        <w:rPr>
          <w:rFonts w:ascii="Lato" w:cs="Lato" w:eastAsia="Lato" w:hAnsi="Lato"/>
          <w:color w:val="005e8d"/>
          <w:sz w:val="36"/>
          <w:szCs w:val="36"/>
        </w:rPr>
      </w:pPr>
      <w:bookmarkStart w:colFirst="0" w:colLast="0" w:name="_heading=h.4d34og8" w:id="8"/>
      <w:bookmarkEnd w:id="8"/>
      <w:r w:rsidDel="00000000" w:rsidR="00000000" w:rsidRPr="00000000">
        <w:rPr>
          <w:rFonts w:ascii="Lato" w:cs="Lato" w:eastAsia="Lato" w:hAnsi="Lato"/>
          <w:color w:val="005e8d"/>
          <w:sz w:val="36"/>
          <w:szCs w:val="36"/>
          <w:rtl w:val="0"/>
        </w:rPr>
        <w:t xml:space="preserve">COURSE GOALS</w:t>
      </w:r>
    </w:p>
    <w:p w:rsidR="00000000" w:rsidDel="00000000" w:rsidP="00000000" w:rsidRDefault="00000000" w:rsidRPr="00000000" w14:paraId="0000001A">
      <w:pPr>
        <w:shd w:fill="ffffff" w:val="clear"/>
        <w:rPr>
          <w:color w:val="494c4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hd w:fill="ffffff" w:val="clear"/>
        <w:spacing w:after="80" w:line="276" w:lineRule="auto"/>
        <w:rPr>
          <w:color w:val="494c4e"/>
          <w:sz w:val="30"/>
          <w:szCs w:val="30"/>
        </w:rPr>
      </w:pPr>
      <w:bookmarkStart w:colFirst="0" w:colLast="0" w:name="_heading=h.2s8eyo1" w:id="9"/>
      <w:bookmarkEnd w:id="9"/>
      <w:r w:rsidDel="00000000" w:rsidR="00000000" w:rsidRPr="00000000">
        <w:rPr>
          <w:color w:val="494c4e"/>
          <w:sz w:val="30"/>
          <w:szCs w:val="30"/>
          <w:rtl w:val="0"/>
        </w:rPr>
        <w:t xml:space="preserve">Objectives</w:t>
      </w:r>
    </w:p>
    <w:p w:rsidR="00000000" w:rsidDel="00000000" w:rsidP="00000000" w:rsidRDefault="00000000" w:rsidRPr="00000000" w14:paraId="0000001C">
      <w:pPr>
        <w:pBdr>
          <w:left w:color="000000" w:space="30" w:sz="0" w:val="none"/>
        </w:pBdr>
        <w:shd w:fill="ffffff" w:val="clear"/>
        <w:spacing w:after="240" w:lineRule="auto"/>
        <w:ind w:firstLine="360"/>
        <w:rPr>
          <w:color w:val="494c4e"/>
          <w:sz w:val="24"/>
          <w:szCs w:val="24"/>
        </w:rPr>
      </w:pPr>
      <w:r w:rsidDel="00000000" w:rsidR="00000000" w:rsidRPr="00000000">
        <w:rPr>
          <w:color w:val="494c4e"/>
          <w:sz w:val="24"/>
          <w:szCs w:val="24"/>
          <w:rtl w:val="0"/>
        </w:rPr>
        <w:t xml:space="preserve">In this course, students will:</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Lato" w:cs="Lato" w:eastAsia="Lato" w:hAnsi="Lato"/>
          <w:b w:val="0"/>
          <w:i w:val="0"/>
          <w:smallCaps w:val="0"/>
          <w:strike w:val="0"/>
          <w:color w:val="494c4e"/>
          <w:sz w:val="24"/>
          <w:szCs w:val="24"/>
          <w:u w:val="none"/>
          <w:shd w:fill="auto" w:val="clear"/>
          <w:vertAlign w:val="baseline"/>
        </w:rPr>
      </w:pPr>
      <w:r w:rsidDel="00000000" w:rsidR="00000000" w:rsidRPr="00000000">
        <w:rPr>
          <w:rFonts w:ascii="Lato" w:cs="Lato" w:eastAsia="Lato" w:hAnsi="Lato"/>
          <w:b w:val="0"/>
          <w:i w:val="0"/>
          <w:smallCaps w:val="0"/>
          <w:strike w:val="0"/>
          <w:color w:val="494c4e"/>
          <w:sz w:val="24"/>
          <w:szCs w:val="24"/>
          <w:u w:val="none"/>
          <w:shd w:fill="auto" w:val="clear"/>
          <w:vertAlign w:val="baseline"/>
          <w:rtl w:val="0"/>
        </w:rPr>
        <w:t xml:space="preserve">Objective #1</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Lato" w:cs="Lato" w:eastAsia="Lato" w:hAnsi="Lato"/>
          <w:b w:val="0"/>
          <w:i w:val="0"/>
          <w:smallCaps w:val="0"/>
          <w:strike w:val="0"/>
          <w:color w:val="494c4e"/>
          <w:sz w:val="24"/>
          <w:szCs w:val="24"/>
          <w:u w:val="none"/>
          <w:shd w:fill="auto" w:val="clear"/>
          <w:vertAlign w:val="baseline"/>
        </w:rPr>
      </w:pPr>
      <w:r w:rsidDel="00000000" w:rsidR="00000000" w:rsidRPr="00000000">
        <w:rPr>
          <w:rFonts w:ascii="Lato" w:cs="Lato" w:eastAsia="Lato" w:hAnsi="Lato"/>
          <w:b w:val="0"/>
          <w:i w:val="0"/>
          <w:smallCaps w:val="0"/>
          <w:strike w:val="0"/>
          <w:color w:val="494c4e"/>
          <w:sz w:val="24"/>
          <w:szCs w:val="24"/>
          <w:u w:val="none"/>
          <w:shd w:fill="auto" w:val="clear"/>
          <w:vertAlign w:val="baseline"/>
          <w:rtl w:val="0"/>
        </w:rPr>
        <w:t xml:space="preserve">Objective #2</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Lato" w:cs="Lato" w:eastAsia="Lato" w:hAnsi="Lato"/>
          <w:b w:val="0"/>
          <w:i w:val="0"/>
          <w:smallCaps w:val="0"/>
          <w:strike w:val="0"/>
          <w:color w:val="494c4e"/>
          <w:sz w:val="24"/>
          <w:szCs w:val="24"/>
          <w:u w:val="none"/>
          <w:shd w:fill="auto" w:val="clear"/>
          <w:vertAlign w:val="baseline"/>
        </w:rPr>
      </w:pPr>
      <w:r w:rsidDel="00000000" w:rsidR="00000000" w:rsidRPr="00000000">
        <w:rPr>
          <w:rFonts w:ascii="Lato" w:cs="Lato" w:eastAsia="Lato" w:hAnsi="Lato"/>
          <w:b w:val="0"/>
          <w:i w:val="0"/>
          <w:smallCaps w:val="0"/>
          <w:strike w:val="0"/>
          <w:color w:val="494c4e"/>
          <w:sz w:val="24"/>
          <w:szCs w:val="24"/>
          <w:u w:val="none"/>
          <w:shd w:fill="auto" w:val="clear"/>
          <w:vertAlign w:val="baseline"/>
          <w:rtl w:val="0"/>
        </w:rPr>
        <w:t xml:space="preserve">Objective #3</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Lato" w:cs="Lato" w:eastAsia="Lato" w:hAnsi="Lato"/>
          <w:b w:val="0"/>
          <w:i w:val="0"/>
          <w:smallCaps w:val="0"/>
          <w:strike w:val="0"/>
          <w:color w:val="494c4e"/>
          <w:sz w:val="24"/>
          <w:szCs w:val="24"/>
          <w:u w:val="none"/>
          <w:shd w:fill="auto" w:val="clear"/>
          <w:vertAlign w:val="baseline"/>
        </w:rPr>
      </w:pPr>
      <w:r w:rsidDel="00000000" w:rsidR="00000000" w:rsidRPr="00000000">
        <w:rPr>
          <w:rFonts w:ascii="Lato" w:cs="Lato" w:eastAsia="Lato" w:hAnsi="Lato"/>
          <w:b w:val="0"/>
          <w:i w:val="0"/>
          <w:smallCaps w:val="0"/>
          <w:strike w:val="0"/>
          <w:color w:val="494c4e"/>
          <w:sz w:val="24"/>
          <w:szCs w:val="24"/>
          <w:u w:val="none"/>
          <w:shd w:fill="auto" w:val="clear"/>
          <w:vertAlign w:val="baseline"/>
          <w:rtl w:val="0"/>
        </w:rPr>
        <w:t xml:space="preserve">Objective #4</w:t>
      </w:r>
    </w:p>
    <w:p w:rsidR="00000000" w:rsidDel="00000000" w:rsidP="00000000" w:rsidRDefault="00000000" w:rsidRPr="00000000" w14:paraId="00000021">
      <w:pPr>
        <w:pStyle w:val="Heading3"/>
        <w:keepNext w:val="0"/>
        <w:keepLines w:val="0"/>
        <w:shd w:fill="ffffff" w:val="clear"/>
        <w:spacing w:after="80" w:line="276" w:lineRule="auto"/>
        <w:rPr>
          <w:color w:val="494c4e"/>
          <w:sz w:val="30"/>
          <w:szCs w:val="30"/>
        </w:rPr>
      </w:pPr>
      <w:bookmarkStart w:colFirst="0" w:colLast="0" w:name="_heading=h.17dp8vu" w:id="10"/>
      <w:bookmarkEnd w:id="10"/>
      <w:r w:rsidDel="00000000" w:rsidR="00000000" w:rsidRPr="00000000">
        <w:rPr>
          <w:color w:val="494c4e"/>
          <w:sz w:val="30"/>
          <w:szCs w:val="30"/>
          <w:rtl w:val="0"/>
        </w:rPr>
        <w:t xml:space="preserve">Outcomes </w:t>
      </w:r>
    </w:p>
    <w:p w:rsidR="00000000" w:rsidDel="00000000" w:rsidP="00000000" w:rsidRDefault="00000000" w:rsidRPr="00000000" w14:paraId="00000022">
      <w:pPr>
        <w:pBdr>
          <w:left w:color="000000" w:space="30" w:sz="0" w:val="none"/>
        </w:pBdr>
        <w:shd w:fill="ffffff" w:val="clear"/>
        <w:spacing w:after="240" w:lineRule="auto"/>
        <w:ind w:firstLine="360"/>
        <w:rPr>
          <w:color w:val="494c4e"/>
          <w:sz w:val="24"/>
          <w:szCs w:val="24"/>
        </w:rPr>
      </w:pPr>
      <w:r w:rsidDel="00000000" w:rsidR="00000000" w:rsidRPr="00000000">
        <w:rPr>
          <w:color w:val="494c4e"/>
          <w:sz w:val="24"/>
          <w:szCs w:val="24"/>
          <w:rtl w:val="0"/>
        </w:rPr>
        <w:t xml:space="preserve">Successful completion of this course will enable students to:</w:t>
      </w:r>
    </w:p>
    <w:p w:rsidR="00000000" w:rsidDel="00000000" w:rsidP="00000000" w:rsidRDefault="00000000" w:rsidRPr="00000000" w14:paraId="00000023">
      <w:pPr>
        <w:numPr>
          <w:ilvl w:val="0"/>
          <w:numId w:val="8"/>
        </w:numPr>
        <w:spacing w:line="360" w:lineRule="auto"/>
        <w:ind w:left="720" w:hanging="360"/>
        <w:rPr>
          <w:color w:val="494c4e"/>
          <w:sz w:val="24"/>
          <w:szCs w:val="24"/>
        </w:rPr>
      </w:pPr>
      <w:r w:rsidDel="00000000" w:rsidR="00000000" w:rsidRPr="00000000">
        <w:rPr>
          <w:color w:val="494c4e"/>
          <w:sz w:val="24"/>
          <w:szCs w:val="24"/>
          <w:rtl w:val="0"/>
        </w:rPr>
        <w:t xml:space="preserve">Outcome #1</w:t>
      </w:r>
    </w:p>
    <w:p w:rsidR="00000000" w:rsidDel="00000000" w:rsidP="00000000" w:rsidRDefault="00000000" w:rsidRPr="00000000" w14:paraId="00000024">
      <w:pPr>
        <w:numPr>
          <w:ilvl w:val="0"/>
          <w:numId w:val="8"/>
        </w:numPr>
        <w:spacing w:line="360" w:lineRule="auto"/>
        <w:ind w:left="720" w:hanging="360"/>
        <w:rPr>
          <w:color w:val="494c4e"/>
          <w:sz w:val="24"/>
          <w:szCs w:val="24"/>
        </w:rPr>
      </w:pPr>
      <w:r w:rsidDel="00000000" w:rsidR="00000000" w:rsidRPr="00000000">
        <w:rPr>
          <w:color w:val="494c4e"/>
          <w:sz w:val="24"/>
          <w:szCs w:val="24"/>
          <w:rtl w:val="0"/>
        </w:rPr>
        <w:t xml:space="preserve">Outcome #2</w:t>
      </w:r>
    </w:p>
    <w:p w:rsidR="00000000" w:rsidDel="00000000" w:rsidP="00000000" w:rsidRDefault="00000000" w:rsidRPr="00000000" w14:paraId="00000025">
      <w:pPr>
        <w:numPr>
          <w:ilvl w:val="0"/>
          <w:numId w:val="8"/>
        </w:numPr>
        <w:spacing w:line="360" w:lineRule="auto"/>
        <w:ind w:left="720" w:hanging="360"/>
        <w:rPr>
          <w:color w:val="494c4e"/>
          <w:sz w:val="24"/>
          <w:szCs w:val="24"/>
        </w:rPr>
      </w:pPr>
      <w:r w:rsidDel="00000000" w:rsidR="00000000" w:rsidRPr="00000000">
        <w:rPr>
          <w:color w:val="494c4e"/>
          <w:sz w:val="24"/>
          <w:szCs w:val="24"/>
          <w:rtl w:val="0"/>
        </w:rPr>
        <w:t xml:space="preserve">Outcome #3</w:t>
      </w:r>
    </w:p>
    <w:p w:rsidR="00000000" w:rsidDel="00000000" w:rsidP="00000000" w:rsidRDefault="00000000" w:rsidRPr="00000000" w14:paraId="00000026">
      <w:pPr>
        <w:numPr>
          <w:ilvl w:val="0"/>
          <w:numId w:val="8"/>
        </w:numPr>
        <w:spacing w:after="240" w:line="360" w:lineRule="auto"/>
        <w:ind w:left="720" w:hanging="360"/>
        <w:rPr>
          <w:color w:val="494c4e"/>
          <w:sz w:val="24"/>
          <w:szCs w:val="24"/>
        </w:rPr>
      </w:pPr>
      <w:r w:rsidDel="00000000" w:rsidR="00000000" w:rsidRPr="00000000">
        <w:rPr>
          <w:color w:val="494c4e"/>
          <w:sz w:val="24"/>
          <w:szCs w:val="24"/>
          <w:rtl w:val="0"/>
        </w:rPr>
        <w:t xml:space="preserve">Outcome #4</w:t>
      </w:r>
    </w:p>
    <w:p w:rsidR="00000000" w:rsidDel="00000000" w:rsidP="00000000" w:rsidRDefault="00000000" w:rsidRPr="00000000" w14:paraId="00000027">
      <w:pPr>
        <w:pStyle w:val="Heading2"/>
        <w:keepNext w:val="0"/>
        <w:keepLines w:val="0"/>
        <w:shd w:fill="ffffff" w:val="clear"/>
        <w:spacing w:before="360" w:lineRule="auto"/>
        <w:rPr>
          <w:rFonts w:ascii="Lato" w:cs="Lato" w:eastAsia="Lato" w:hAnsi="Lato"/>
          <w:color w:val="005e8d"/>
          <w:sz w:val="36"/>
          <w:szCs w:val="36"/>
        </w:rPr>
      </w:pPr>
      <w:bookmarkStart w:colFirst="0" w:colLast="0" w:name="_heading=h.3rdcrjn" w:id="11"/>
      <w:bookmarkEnd w:id="11"/>
      <w:r w:rsidDel="00000000" w:rsidR="00000000" w:rsidRPr="00000000">
        <w:rPr>
          <w:rFonts w:ascii="Lato" w:cs="Lato" w:eastAsia="Lato" w:hAnsi="Lato"/>
          <w:color w:val="005e8d"/>
          <w:sz w:val="36"/>
          <w:szCs w:val="36"/>
          <w:rtl w:val="0"/>
        </w:rPr>
        <w:t xml:space="preserve">INSTRUCTIONAL DELIVERY</w:t>
      </w:r>
    </w:p>
    <w:p w:rsidR="00000000" w:rsidDel="00000000" w:rsidP="00000000" w:rsidRDefault="00000000" w:rsidRPr="00000000" w14:paraId="00000028">
      <w:pPr>
        <w:shd w:fill="ffffff" w:val="clear"/>
        <w:rPr>
          <w:color w:val="006fbf"/>
          <w:sz w:val="20"/>
          <w:szCs w:val="20"/>
          <w:u w:val="single"/>
        </w:rPr>
      </w:pPr>
      <w:r w:rsidDel="00000000" w:rsidR="00000000" w:rsidRPr="00000000">
        <w:pict>
          <v:rect style="width:0.0pt;height:1.5pt" o:hr="t" o:hrstd="t" o:hralign="center" fillcolor="#A0A0A0" stroked="f"/>
        </w:pict>
      </w:r>
      <w:r w:rsidDel="00000000" w:rsidR="00000000" w:rsidRPr="00000000">
        <w:rPr>
          <w:color w:val="494c4e"/>
          <w:sz w:val="20"/>
          <w:szCs w:val="20"/>
          <w:rtl w:val="0"/>
        </w:rPr>
        <w:t xml:space="preserve">Location and Instruction Mode list and definitions are available at </w:t>
      </w:r>
      <w:hyperlink r:id="rId8">
        <w:r w:rsidDel="00000000" w:rsidR="00000000" w:rsidRPr="00000000">
          <w:rPr>
            <w:color w:val="006fbf"/>
            <w:sz w:val="20"/>
            <w:szCs w:val="20"/>
            <w:u w:val="single"/>
            <w:rtl w:val="0"/>
          </w:rPr>
          <w:t xml:space="preserve">Enrollment Service webpage</w:t>
        </w:r>
      </w:hyperlink>
      <w:r w:rsidDel="00000000" w:rsidR="00000000" w:rsidRPr="00000000">
        <w:rPr>
          <w:rtl w:val="0"/>
        </w:rPr>
      </w:r>
    </w:p>
    <w:p w:rsidR="00000000" w:rsidDel="00000000" w:rsidP="00000000" w:rsidRDefault="00000000" w:rsidRPr="00000000" w14:paraId="00000029">
      <w:pPr>
        <w:shd w:fill="ffffff" w:val="clear"/>
        <w:rPr>
          <w:color w:val="006fbf"/>
          <w:sz w:val="24"/>
          <w:szCs w:val="24"/>
          <w:u w:val="single"/>
        </w:rPr>
      </w:pPr>
      <w:r w:rsidDel="00000000" w:rsidR="00000000" w:rsidRPr="00000000">
        <w:rPr>
          <w:rtl w:val="0"/>
        </w:rPr>
      </w:r>
    </w:p>
    <w:p w:rsidR="00000000" w:rsidDel="00000000" w:rsidP="00000000" w:rsidRDefault="00000000" w:rsidRPr="00000000" w14:paraId="0000002A">
      <w:pPr>
        <w:pStyle w:val="Heading3"/>
        <w:keepNext w:val="0"/>
        <w:keepLines w:val="0"/>
        <w:numPr>
          <w:ilvl w:val="0"/>
          <w:numId w:val="9"/>
        </w:numPr>
        <w:shd w:fill="ffffff" w:val="clear"/>
        <w:spacing w:after="80" w:line="276" w:lineRule="auto"/>
        <w:ind w:left="720" w:hanging="360"/>
        <w:rPr>
          <w:b w:val="0"/>
          <w:color w:val="494c4e"/>
          <w:sz w:val="24"/>
          <w:szCs w:val="24"/>
        </w:rPr>
      </w:pPr>
      <w:bookmarkStart w:colFirst="0" w:colLast="0" w:name="_heading=h.26in1rg" w:id="12"/>
      <w:bookmarkEnd w:id="12"/>
      <w:r w:rsidDel="00000000" w:rsidR="00000000" w:rsidRPr="00000000">
        <w:rPr>
          <w:color w:val="494c4e"/>
          <w:sz w:val="24"/>
          <w:szCs w:val="24"/>
          <w:rtl w:val="0"/>
        </w:rPr>
        <w:t xml:space="preserve">Course Location: </w:t>
      </w:r>
      <w:r w:rsidDel="00000000" w:rsidR="00000000" w:rsidRPr="00000000">
        <w:rPr>
          <w:b w:val="0"/>
          <w:color w:val="494c4e"/>
          <w:sz w:val="24"/>
          <w:szCs w:val="24"/>
          <w:rtl w:val="0"/>
        </w:rPr>
        <w:t xml:space="preserve">MAIN; OFF CAMPUS; ABROAD; ONLINE; IP+OL(hybrid)</w:t>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Lato" w:cs="Lato" w:eastAsia="Lato" w:hAnsi="Lato"/>
          <w:b w:val="0"/>
          <w:i w:val="0"/>
          <w:smallCaps w:val="0"/>
          <w:strike w:val="0"/>
          <w:color w:val="494c4e"/>
          <w:sz w:val="24"/>
          <w:szCs w:val="24"/>
          <w:u w:val="none"/>
          <w:shd w:fill="auto" w:val="clear"/>
          <w:vertAlign w:val="baseline"/>
        </w:rPr>
      </w:pPr>
      <w:r w:rsidDel="00000000" w:rsidR="00000000" w:rsidRPr="00000000">
        <w:rPr>
          <w:rFonts w:ascii="Lato" w:cs="Lato" w:eastAsia="Lato" w:hAnsi="Lato"/>
          <w:b w:val="1"/>
          <w:i w:val="0"/>
          <w:smallCaps w:val="0"/>
          <w:strike w:val="0"/>
          <w:color w:val="494c4e"/>
          <w:sz w:val="24"/>
          <w:szCs w:val="24"/>
          <w:u w:val="none"/>
          <w:shd w:fill="auto" w:val="clear"/>
          <w:vertAlign w:val="baseline"/>
          <w:rtl w:val="0"/>
        </w:rPr>
        <w:t xml:space="preserve">Instructional Modes: </w:t>
      </w:r>
      <w:r w:rsidDel="00000000" w:rsidR="00000000" w:rsidRPr="00000000">
        <w:rPr>
          <w:rFonts w:ascii="Lato" w:cs="Lato" w:eastAsia="Lato" w:hAnsi="Lato"/>
          <w:b w:val="0"/>
          <w:i w:val="0"/>
          <w:smallCaps w:val="0"/>
          <w:strike w:val="0"/>
          <w:color w:val="494c4e"/>
          <w:sz w:val="24"/>
          <w:szCs w:val="24"/>
          <w:u w:val="none"/>
          <w:shd w:fill="auto" w:val="clear"/>
          <w:vertAlign w:val="baseline"/>
          <w:rtl w:val="0"/>
        </w:rPr>
        <w:t xml:space="preserve">Synchronous (S); Asynchronous (A); Synchronous &amp; Asynchronous (SA); Full-Time Equivalent (FT); Directed Research (DR); Independent Study (IS); Internship (IN)</w:t>
      </w:r>
    </w:p>
    <w:p w:rsidR="00000000" w:rsidDel="00000000" w:rsidP="00000000" w:rsidRDefault="00000000" w:rsidRPr="00000000" w14:paraId="0000002C">
      <w:pPr>
        <w:pStyle w:val="Heading2"/>
        <w:keepNext w:val="0"/>
        <w:keepLines w:val="0"/>
        <w:shd w:fill="ffffff" w:val="clear"/>
        <w:spacing w:before="360" w:lineRule="auto"/>
        <w:rPr>
          <w:rFonts w:ascii="Lato" w:cs="Lato" w:eastAsia="Lato" w:hAnsi="Lato"/>
          <w:color w:val="005e8d"/>
          <w:sz w:val="36"/>
          <w:szCs w:val="36"/>
        </w:rPr>
      </w:pPr>
      <w:bookmarkStart w:colFirst="0" w:colLast="0" w:name="_heading=h.lnxbz9" w:id="13"/>
      <w:bookmarkEnd w:id="13"/>
      <w:r w:rsidDel="00000000" w:rsidR="00000000" w:rsidRPr="00000000">
        <w:rPr>
          <w:rFonts w:ascii="Lato" w:cs="Lato" w:eastAsia="Lato" w:hAnsi="Lato"/>
          <w:color w:val="005e8d"/>
          <w:sz w:val="36"/>
          <w:szCs w:val="36"/>
          <w:rtl w:val="0"/>
        </w:rPr>
        <w:t xml:space="preserve">CONTINGENCY PLANNING</w:t>
      </w:r>
    </w:p>
    <w:p w:rsidR="00000000" w:rsidDel="00000000" w:rsidP="00000000" w:rsidRDefault="00000000" w:rsidRPr="00000000" w14:paraId="0000002D">
      <w:pPr>
        <w:shd w:fill="ffffff" w:val="clear"/>
        <w:rPr>
          <w:color w:val="494c4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Bdr>
          <w:left w:color="000000" w:space="30" w:sz="0" w:val="none"/>
        </w:pBdr>
        <w:shd w:fill="ffffff" w:val="clear"/>
        <w:spacing w:after="240" w:line="276" w:lineRule="auto"/>
        <w:ind w:left="576" w:firstLine="0"/>
        <w:rPr>
          <w:color w:val="494c4e"/>
          <w:sz w:val="24"/>
          <w:szCs w:val="24"/>
        </w:rPr>
      </w:pPr>
      <w:r w:rsidDel="00000000" w:rsidR="00000000" w:rsidRPr="00000000">
        <w:rPr>
          <w:color w:val="494c4e"/>
          <w:sz w:val="24"/>
          <w:szCs w:val="24"/>
          <w:rtl w:val="0"/>
        </w:rPr>
        <w:t xml:space="preserve">In the event that a student must shift to online attendance for health reasons, either temporarily or for the remainder of the semester, the student must notify the instructor immediately. In the event that the university as a whole, or this course in particular, must shift to entirely online course delivery, the following adjustments will be made to the mode of instruction, assignments, and assessments in this course:</w:t>
      </w:r>
    </w:p>
    <w:p w:rsidR="00000000" w:rsidDel="00000000" w:rsidP="00000000" w:rsidRDefault="00000000" w:rsidRPr="00000000" w14:paraId="0000002F">
      <w:pPr>
        <w:pStyle w:val="Heading2"/>
        <w:keepNext w:val="0"/>
        <w:keepLines w:val="0"/>
        <w:shd w:fill="ffffff" w:val="clear"/>
        <w:spacing w:before="360" w:lineRule="auto"/>
        <w:rPr>
          <w:rFonts w:ascii="Lato" w:cs="Lato" w:eastAsia="Lato" w:hAnsi="Lato"/>
          <w:color w:val="005e8d"/>
          <w:sz w:val="36"/>
          <w:szCs w:val="36"/>
        </w:rPr>
      </w:pPr>
      <w:bookmarkStart w:colFirst="0" w:colLast="0" w:name="_heading=h.35nkun2" w:id="14"/>
      <w:bookmarkEnd w:id="14"/>
      <w:r w:rsidDel="00000000" w:rsidR="00000000" w:rsidRPr="00000000">
        <w:rPr>
          <w:rFonts w:ascii="Lato" w:cs="Lato" w:eastAsia="Lato" w:hAnsi="Lato"/>
          <w:color w:val="005e8d"/>
          <w:sz w:val="36"/>
          <w:szCs w:val="36"/>
          <w:rtl w:val="0"/>
        </w:rPr>
        <w:t xml:space="preserve">INSTRUCTIONAL METHODS AND COURSE REQUIREMENTS</w:t>
      </w:r>
    </w:p>
    <w:p w:rsidR="00000000" w:rsidDel="00000000" w:rsidP="00000000" w:rsidRDefault="00000000" w:rsidRPr="00000000" w14:paraId="00000030">
      <w:pPr>
        <w:shd w:fill="ffffff" w:val="clear"/>
        <w:rPr>
          <w:color w:val="494c4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hd w:fill="ffffff" w:val="clear"/>
        <w:spacing w:after="80" w:line="276" w:lineRule="auto"/>
        <w:rPr>
          <w:color w:val="494c4e"/>
          <w:sz w:val="30"/>
          <w:szCs w:val="30"/>
        </w:rPr>
      </w:pPr>
      <w:bookmarkStart w:colFirst="0" w:colLast="0" w:name="_heading=h.1ksv4uv" w:id="15"/>
      <w:bookmarkEnd w:id="15"/>
      <w:r w:rsidDel="00000000" w:rsidR="00000000" w:rsidRPr="00000000">
        <w:rPr>
          <w:color w:val="494c4e"/>
          <w:sz w:val="30"/>
          <w:szCs w:val="30"/>
          <w:rtl w:val="0"/>
        </w:rPr>
        <w:t xml:space="preserve">Required Materials</w:t>
      </w:r>
    </w:p>
    <w:p w:rsidR="00000000" w:rsidDel="00000000" w:rsidP="00000000" w:rsidRDefault="00000000" w:rsidRPr="00000000" w14:paraId="00000032">
      <w:pPr>
        <w:pBdr>
          <w:left w:color="000000" w:space="30" w:sz="0" w:val="none"/>
        </w:pBdr>
        <w:shd w:fill="ffffff" w:val="clear"/>
        <w:spacing w:after="240" w:line="276" w:lineRule="auto"/>
        <w:ind w:left="576" w:firstLine="0"/>
        <w:rPr>
          <w:color w:val="494c4e"/>
          <w:sz w:val="24"/>
          <w:szCs w:val="24"/>
        </w:rPr>
      </w:pPr>
      <w:r w:rsidDel="00000000" w:rsidR="00000000" w:rsidRPr="00000000">
        <w:rPr>
          <w:color w:val="494c4e"/>
          <w:sz w:val="24"/>
          <w:szCs w:val="24"/>
          <w:rtl w:val="0"/>
        </w:rPr>
        <w:t xml:space="preserve">Include any required texts or materials here. Please keep in mind that course materials must be registered with Barnes and Noble in order to comply with federal reporting requirements. Students are not obligated to purchase their materials through Barnes and Noble. To get started, click here or go to</w:t>
      </w:r>
      <w:r w:rsidDel="00000000" w:rsidR="00000000" w:rsidRPr="00000000">
        <w:rPr>
          <w:color w:val="494c4e"/>
          <w:sz w:val="24"/>
          <w:szCs w:val="24"/>
          <w:u w:val="single"/>
          <w:rtl w:val="0"/>
        </w:rPr>
        <w:t xml:space="preserve"> </w:t>
      </w:r>
      <w:hyperlink r:id="rId9">
        <w:r w:rsidDel="00000000" w:rsidR="00000000" w:rsidRPr="00000000">
          <w:rPr>
            <w:color w:val="006fbf"/>
            <w:sz w:val="24"/>
            <w:szCs w:val="24"/>
            <w:u w:val="single"/>
            <w:rtl w:val="0"/>
          </w:rPr>
          <w:t xml:space="preserve">Adoption and Insights Portal (linked)</w:t>
        </w:r>
      </w:hyperlink>
      <w:r w:rsidDel="00000000" w:rsidR="00000000" w:rsidRPr="00000000">
        <w:rPr>
          <w:color w:val="494c4e"/>
          <w:sz w:val="24"/>
          <w:szCs w:val="24"/>
          <w:rtl w:val="0"/>
        </w:rPr>
        <w:t xml:space="preserve"> and sign in to begin the adoption process. For any classes that do not require any textbooks, there is an option to select “No Text Material Required for This Course” on the adoption page.</w:t>
        <w:br w:type="textWrapping"/>
        <w:t xml:space="preserve">If you have questions, please email the bookstore at SM8060@bncollege.com.</w:t>
      </w:r>
    </w:p>
    <w:p w:rsidR="00000000" w:rsidDel="00000000" w:rsidP="00000000" w:rsidRDefault="00000000" w:rsidRPr="00000000" w14:paraId="00000033">
      <w:pPr>
        <w:pStyle w:val="Heading3"/>
        <w:keepNext w:val="0"/>
        <w:keepLines w:val="0"/>
        <w:shd w:fill="ffffff" w:val="clear"/>
        <w:spacing w:after="80" w:line="276" w:lineRule="auto"/>
        <w:rPr>
          <w:color w:val="494c4e"/>
          <w:sz w:val="30"/>
          <w:szCs w:val="30"/>
        </w:rPr>
      </w:pPr>
      <w:bookmarkStart w:colFirst="0" w:colLast="0" w:name="_heading=h.44sinio" w:id="16"/>
      <w:bookmarkEnd w:id="16"/>
      <w:r w:rsidDel="00000000" w:rsidR="00000000" w:rsidRPr="00000000">
        <w:rPr>
          <w:color w:val="494c4e"/>
          <w:sz w:val="30"/>
          <w:szCs w:val="30"/>
          <w:rtl w:val="0"/>
        </w:rPr>
        <w:t xml:space="preserve">Recommended Materials</w:t>
      </w:r>
    </w:p>
    <w:p w:rsidR="00000000" w:rsidDel="00000000" w:rsidP="00000000" w:rsidRDefault="00000000" w:rsidRPr="00000000" w14:paraId="00000034">
      <w:pPr>
        <w:numPr>
          <w:ilvl w:val="0"/>
          <w:numId w:val="2"/>
        </w:numPr>
        <w:spacing w:after="240" w:lineRule="auto"/>
        <w:ind w:left="720" w:hanging="360"/>
        <w:rPr>
          <w:color w:val="494c4e"/>
          <w:sz w:val="24"/>
          <w:szCs w:val="24"/>
        </w:rPr>
      </w:pPr>
      <w:r w:rsidDel="00000000" w:rsidR="00000000" w:rsidRPr="00000000">
        <w:rPr>
          <w:color w:val="494c4e"/>
          <w:sz w:val="24"/>
          <w:szCs w:val="24"/>
          <w:rtl w:val="0"/>
        </w:rPr>
        <w:t xml:space="preserve">Include any recommended texts or materials here</w:t>
      </w:r>
    </w:p>
    <w:p w:rsidR="00000000" w:rsidDel="00000000" w:rsidP="00000000" w:rsidRDefault="00000000" w:rsidRPr="00000000" w14:paraId="00000035">
      <w:pPr>
        <w:pStyle w:val="Heading3"/>
        <w:keepNext w:val="0"/>
        <w:keepLines w:val="0"/>
        <w:shd w:fill="ffffff" w:val="clear"/>
        <w:spacing w:after="80" w:line="276" w:lineRule="auto"/>
        <w:rPr>
          <w:color w:val="494c4e"/>
          <w:sz w:val="30"/>
          <w:szCs w:val="30"/>
        </w:rPr>
      </w:pPr>
      <w:bookmarkStart w:colFirst="0" w:colLast="0" w:name="_heading=h.2jxsxqh" w:id="17"/>
      <w:bookmarkEnd w:id="17"/>
      <w:r w:rsidDel="00000000" w:rsidR="00000000" w:rsidRPr="00000000">
        <w:rPr>
          <w:color w:val="494c4e"/>
          <w:sz w:val="30"/>
          <w:szCs w:val="30"/>
          <w:rtl w:val="0"/>
        </w:rPr>
        <w:t xml:space="preserve">Class Policies</w:t>
      </w:r>
    </w:p>
    <w:p w:rsidR="00000000" w:rsidDel="00000000" w:rsidP="00000000" w:rsidRDefault="00000000" w:rsidRPr="00000000" w14:paraId="00000036">
      <w:pPr>
        <w:numPr>
          <w:ilvl w:val="0"/>
          <w:numId w:val="10"/>
        </w:numPr>
        <w:spacing w:line="276" w:lineRule="auto"/>
        <w:ind w:left="720" w:hanging="360"/>
        <w:rPr>
          <w:color w:val="494c4e"/>
          <w:sz w:val="24"/>
          <w:szCs w:val="24"/>
        </w:rPr>
      </w:pPr>
      <w:r w:rsidDel="00000000" w:rsidR="00000000" w:rsidRPr="00000000">
        <w:rPr>
          <w:color w:val="494c4e"/>
          <w:sz w:val="24"/>
          <w:szCs w:val="24"/>
          <w:rtl w:val="0"/>
        </w:rPr>
        <w:t xml:space="preserve">Attendance</w:t>
      </w:r>
    </w:p>
    <w:p w:rsidR="00000000" w:rsidDel="00000000" w:rsidP="00000000" w:rsidRDefault="00000000" w:rsidRPr="00000000" w14:paraId="00000037">
      <w:pPr>
        <w:numPr>
          <w:ilvl w:val="1"/>
          <w:numId w:val="10"/>
        </w:numPr>
        <w:spacing w:after="240" w:line="276" w:lineRule="auto"/>
        <w:ind w:left="1440" w:hanging="360"/>
        <w:rPr>
          <w:color w:val="494c4e"/>
          <w:sz w:val="24"/>
          <w:szCs w:val="24"/>
        </w:rPr>
      </w:pPr>
      <w:r w:rsidDel="00000000" w:rsidR="00000000" w:rsidRPr="00000000">
        <w:rPr>
          <w:color w:val="494c4e"/>
          <w:sz w:val="24"/>
          <w:szCs w:val="24"/>
          <w:rtl w:val="0"/>
        </w:rPr>
        <w:t xml:space="preserve">Detail (be specific about online/vs. in-person attendance)</w:t>
      </w:r>
    </w:p>
    <w:p w:rsidR="00000000" w:rsidDel="00000000" w:rsidP="00000000" w:rsidRDefault="00000000" w:rsidRPr="00000000" w14:paraId="00000038">
      <w:pPr>
        <w:numPr>
          <w:ilvl w:val="0"/>
          <w:numId w:val="10"/>
        </w:numPr>
        <w:spacing w:line="276" w:lineRule="auto"/>
        <w:ind w:left="720" w:hanging="360"/>
        <w:rPr>
          <w:color w:val="494c4e"/>
          <w:sz w:val="24"/>
          <w:szCs w:val="24"/>
        </w:rPr>
      </w:pPr>
      <w:r w:rsidDel="00000000" w:rsidR="00000000" w:rsidRPr="00000000">
        <w:rPr>
          <w:color w:val="494c4e"/>
          <w:sz w:val="24"/>
          <w:szCs w:val="24"/>
          <w:rtl w:val="0"/>
        </w:rPr>
        <w:t xml:space="preserve">Technology</w:t>
      </w:r>
    </w:p>
    <w:p w:rsidR="00000000" w:rsidDel="00000000" w:rsidP="00000000" w:rsidRDefault="00000000" w:rsidRPr="00000000" w14:paraId="00000039">
      <w:pPr>
        <w:numPr>
          <w:ilvl w:val="1"/>
          <w:numId w:val="10"/>
        </w:numPr>
        <w:spacing w:after="240" w:line="276" w:lineRule="auto"/>
        <w:ind w:left="1440" w:hanging="360"/>
        <w:rPr>
          <w:color w:val="494c4e"/>
          <w:sz w:val="24"/>
          <w:szCs w:val="24"/>
        </w:rPr>
      </w:pPr>
      <w:r w:rsidDel="00000000" w:rsidR="00000000" w:rsidRPr="00000000">
        <w:rPr>
          <w:color w:val="494c4e"/>
          <w:sz w:val="24"/>
          <w:szCs w:val="24"/>
          <w:rtl w:val="0"/>
        </w:rPr>
        <w:t xml:space="preserve">Detail (policy on laptops, recording lectures)</w:t>
      </w:r>
    </w:p>
    <w:p w:rsidR="00000000" w:rsidDel="00000000" w:rsidP="00000000" w:rsidRDefault="00000000" w:rsidRPr="00000000" w14:paraId="0000003A">
      <w:pPr>
        <w:numPr>
          <w:ilvl w:val="0"/>
          <w:numId w:val="10"/>
        </w:numPr>
        <w:spacing w:line="276" w:lineRule="auto"/>
        <w:ind w:left="720" w:hanging="360"/>
        <w:rPr>
          <w:color w:val="494c4e"/>
          <w:sz w:val="24"/>
          <w:szCs w:val="24"/>
        </w:rPr>
      </w:pPr>
      <w:r w:rsidDel="00000000" w:rsidR="00000000" w:rsidRPr="00000000">
        <w:rPr>
          <w:color w:val="494c4e"/>
          <w:sz w:val="24"/>
          <w:szCs w:val="24"/>
          <w:rtl w:val="0"/>
        </w:rPr>
        <w:t xml:space="preserve">Late Assignments and Make-Up Exams</w:t>
      </w:r>
    </w:p>
    <w:p w:rsidR="00000000" w:rsidDel="00000000" w:rsidP="00000000" w:rsidRDefault="00000000" w:rsidRPr="00000000" w14:paraId="0000003B">
      <w:pPr>
        <w:numPr>
          <w:ilvl w:val="1"/>
          <w:numId w:val="10"/>
        </w:numPr>
        <w:spacing w:after="240" w:line="276" w:lineRule="auto"/>
        <w:ind w:left="1440" w:hanging="360"/>
        <w:rPr>
          <w:color w:val="494c4e"/>
          <w:sz w:val="24"/>
          <w:szCs w:val="24"/>
        </w:rPr>
      </w:pPr>
      <w:r w:rsidDel="00000000" w:rsidR="00000000" w:rsidRPr="00000000">
        <w:rPr>
          <w:color w:val="494c4e"/>
          <w:sz w:val="24"/>
          <w:szCs w:val="24"/>
          <w:rtl w:val="0"/>
        </w:rPr>
        <w:t xml:space="preserve">Detail</w:t>
      </w:r>
    </w:p>
    <w:p w:rsidR="00000000" w:rsidDel="00000000" w:rsidP="00000000" w:rsidRDefault="00000000" w:rsidRPr="00000000" w14:paraId="0000003C">
      <w:pPr>
        <w:pStyle w:val="Heading3"/>
        <w:keepNext w:val="0"/>
        <w:keepLines w:val="0"/>
        <w:shd w:fill="ffffff" w:val="clear"/>
        <w:spacing w:after="80" w:line="276" w:lineRule="auto"/>
        <w:rPr>
          <w:color w:val="494c4e"/>
          <w:sz w:val="30"/>
          <w:szCs w:val="30"/>
        </w:rPr>
      </w:pPr>
      <w:bookmarkStart w:colFirst="0" w:colLast="0" w:name="_heading=h.z337ya" w:id="18"/>
      <w:bookmarkEnd w:id="18"/>
      <w:r w:rsidDel="00000000" w:rsidR="00000000" w:rsidRPr="00000000">
        <w:rPr>
          <w:color w:val="494c4e"/>
          <w:sz w:val="30"/>
          <w:szCs w:val="30"/>
          <w:rtl w:val="0"/>
        </w:rPr>
        <w:t xml:space="preserve">Grades</w:t>
      </w:r>
    </w:p>
    <w:p w:rsidR="00000000" w:rsidDel="00000000" w:rsidP="00000000" w:rsidRDefault="00000000" w:rsidRPr="00000000" w14:paraId="0000003D">
      <w:pPr>
        <w:numPr>
          <w:ilvl w:val="0"/>
          <w:numId w:val="11"/>
        </w:numPr>
        <w:spacing w:after="240" w:line="276" w:lineRule="auto"/>
        <w:ind w:left="720" w:hanging="360"/>
        <w:rPr>
          <w:color w:val="494c4e"/>
          <w:sz w:val="24"/>
          <w:szCs w:val="24"/>
        </w:rPr>
      </w:pPr>
      <w:r w:rsidDel="00000000" w:rsidR="00000000" w:rsidRPr="00000000">
        <w:rPr>
          <w:color w:val="494c4e"/>
          <w:sz w:val="24"/>
          <w:szCs w:val="24"/>
          <w:rtl w:val="0"/>
        </w:rPr>
        <w:t xml:space="preserve">Link or attach scoring guidelines if appropriate</w:t>
      </w:r>
    </w:p>
    <w:p w:rsidR="00000000" w:rsidDel="00000000" w:rsidP="00000000" w:rsidRDefault="00000000" w:rsidRPr="00000000" w14:paraId="0000003E">
      <w:pPr>
        <w:numPr>
          <w:ilvl w:val="0"/>
          <w:numId w:val="11"/>
        </w:numPr>
        <w:spacing w:after="240" w:line="276" w:lineRule="auto"/>
        <w:ind w:left="720" w:hanging="360"/>
        <w:rPr>
          <w:color w:val="494c4e"/>
          <w:sz w:val="24"/>
          <w:szCs w:val="24"/>
        </w:rPr>
      </w:pPr>
      <w:r w:rsidDel="00000000" w:rsidR="00000000" w:rsidRPr="00000000">
        <w:rPr>
          <w:color w:val="494c4e"/>
          <w:sz w:val="24"/>
          <w:szCs w:val="24"/>
          <w:rtl w:val="0"/>
        </w:rPr>
        <w:t xml:space="preserve">Include weighting of various components of course grade</w:t>
      </w:r>
    </w:p>
    <w:p w:rsidR="00000000" w:rsidDel="00000000" w:rsidP="00000000" w:rsidRDefault="00000000" w:rsidRPr="00000000" w14:paraId="0000003F">
      <w:pPr>
        <w:numPr>
          <w:ilvl w:val="0"/>
          <w:numId w:val="11"/>
        </w:numPr>
        <w:spacing w:after="240" w:line="276" w:lineRule="auto"/>
        <w:ind w:left="720" w:hanging="360"/>
        <w:rPr>
          <w:color w:val="494c4e"/>
          <w:sz w:val="24"/>
          <w:szCs w:val="24"/>
        </w:rPr>
      </w:pPr>
      <w:r w:rsidDel="00000000" w:rsidR="00000000" w:rsidRPr="00000000">
        <w:rPr>
          <w:color w:val="494c4e"/>
          <w:sz w:val="24"/>
          <w:szCs w:val="24"/>
          <w:rtl w:val="0"/>
        </w:rPr>
        <w:t xml:space="preserve">Include equivalencies of course total points and/or average to University letter grades</w:t>
      </w:r>
    </w:p>
    <w:p w:rsidR="00000000" w:rsidDel="00000000" w:rsidP="00000000" w:rsidRDefault="00000000" w:rsidRPr="00000000" w14:paraId="00000040">
      <w:pPr>
        <w:numPr>
          <w:ilvl w:val="0"/>
          <w:numId w:val="11"/>
        </w:numPr>
        <w:spacing w:after="240" w:line="276" w:lineRule="auto"/>
        <w:ind w:left="720" w:hanging="360"/>
        <w:rPr>
          <w:color w:val="494c4e"/>
          <w:sz w:val="24"/>
          <w:szCs w:val="24"/>
        </w:rPr>
      </w:pPr>
      <w:r w:rsidDel="00000000" w:rsidR="00000000" w:rsidRPr="00000000">
        <w:rPr>
          <w:color w:val="494c4e"/>
          <w:sz w:val="24"/>
          <w:szCs w:val="24"/>
          <w:rtl w:val="0"/>
        </w:rPr>
        <w:t xml:space="preserve">Consider including a statement that grades on Blackboard do not necessarily forecast the final course grade, as they may not reflect outstanding assignments</w:t>
      </w:r>
    </w:p>
    <w:p w:rsidR="00000000" w:rsidDel="00000000" w:rsidP="00000000" w:rsidRDefault="00000000" w:rsidRPr="00000000" w14:paraId="00000041">
      <w:pPr>
        <w:numPr>
          <w:ilvl w:val="0"/>
          <w:numId w:val="11"/>
        </w:numPr>
        <w:spacing w:after="240" w:line="276" w:lineRule="auto"/>
        <w:ind w:left="720" w:hanging="360"/>
        <w:rPr>
          <w:color w:val="494c4e"/>
          <w:sz w:val="24"/>
          <w:szCs w:val="24"/>
        </w:rPr>
      </w:pPr>
      <w:r w:rsidDel="00000000" w:rsidR="00000000" w:rsidRPr="00000000">
        <w:rPr>
          <w:color w:val="494c4e"/>
          <w:sz w:val="24"/>
          <w:szCs w:val="24"/>
          <w:rtl w:val="0"/>
        </w:rPr>
        <w:t xml:space="preserve">Include a statement on how midterm grades will be calculated if a first-year course</w:t>
      </w:r>
    </w:p>
    <w:p w:rsidR="00000000" w:rsidDel="00000000" w:rsidP="00000000" w:rsidRDefault="00000000" w:rsidRPr="00000000" w14:paraId="00000042">
      <w:pPr>
        <w:numPr>
          <w:ilvl w:val="0"/>
          <w:numId w:val="11"/>
        </w:numPr>
        <w:spacing w:after="240" w:line="276" w:lineRule="auto"/>
        <w:ind w:left="720" w:hanging="360"/>
        <w:rPr>
          <w:color w:val="494c4e"/>
          <w:sz w:val="24"/>
          <w:szCs w:val="24"/>
        </w:rPr>
      </w:pPr>
      <w:r w:rsidDel="00000000" w:rsidR="00000000" w:rsidRPr="00000000">
        <w:rPr>
          <w:color w:val="494c4e"/>
          <w:sz w:val="24"/>
          <w:szCs w:val="24"/>
          <w:rtl w:val="0"/>
        </w:rPr>
        <w:t xml:space="preserve">If there is a minimum passing score for the course to count for a requirement, include that information in this section (i.e., must pass with a C or better to count for the requirement)</w:t>
      </w:r>
    </w:p>
    <w:p w:rsidR="00000000" w:rsidDel="00000000" w:rsidP="00000000" w:rsidRDefault="00000000" w:rsidRPr="00000000" w14:paraId="00000043">
      <w:pPr>
        <w:pBdr>
          <w:left w:color="000000" w:space="30" w:sz="0" w:val="none"/>
        </w:pBdr>
        <w:shd w:fill="ffffff" w:val="clear"/>
        <w:spacing w:after="240" w:lineRule="auto"/>
        <w:rPr>
          <w:b w:val="1"/>
          <w:color w:val="494c4e"/>
          <w:sz w:val="24"/>
          <w:szCs w:val="24"/>
        </w:rPr>
      </w:pPr>
      <w:r w:rsidDel="00000000" w:rsidR="00000000" w:rsidRPr="00000000">
        <w:rPr>
          <w:b w:val="1"/>
          <w:color w:val="494c4e"/>
          <w:sz w:val="24"/>
          <w:szCs w:val="24"/>
          <w:rtl w:val="0"/>
        </w:rPr>
        <w:t xml:space="preserve">The University grading system is available:</w:t>
      </w:r>
    </w:p>
    <w:p w:rsidR="00000000" w:rsidDel="00000000" w:rsidP="00000000" w:rsidRDefault="00000000" w:rsidRPr="00000000" w14:paraId="00000044">
      <w:pPr>
        <w:numPr>
          <w:ilvl w:val="0"/>
          <w:numId w:val="12"/>
        </w:numPr>
        <w:spacing w:line="360" w:lineRule="auto"/>
        <w:ind w:left="720" w:hanging="360"/>
        <w:rPr>
          <w:sz w:val="24"/>
          <w:szCs w:val="24"/>
        </w:rPr>
      </w:pPr>
      <w:hyperlink r:id="rId10">
        <w:r w:rsidDel="00000000" w:rsidR="00000000" w:rsidRPr="00000000">
          <w:rPr>
            <w:color w:val="006fbf"/>
            <w:sz w:val="24"/>
            <w:szCs w:val="24"/>
            <w:u w:val="single"/>
            <w:rtl w:val="0"/>
          </w:rPr>
          <w:t xml:space="preserve">Undergraduate policies on grades and academic standing</w:t>
        </w:r>
      </w:hyperlink>
      <w:r w:rsidDel="00000000" w:rsidR="00000000" w:rsidRPr="00000000">
        <w:rPr>
          <w:rtl w:val="0"/>
        </w:rPr>
      </w:r>
    </w:p>
    <w:p w:rsidR="00000000" w:rsidDel="00000000" w:rsidP="00000000" w:rsidRDefault="00000000" w:rsidRPr="00000000" w14:paraId="00000045">
      <w:pPr>
        <w:numPr>
          <w:ilvl w:val="0"/>
          <w:numId w:val="12"/>
        </w:numPr>
        <w:spacing w:line="360" w:lineRule="auto"/>
        <w:ind w:left="720" w:hanging="360"/>
        <w:rPr>
          <w:sz w:val="24"/>
          <w:szCs w:val="24"/>
        </w:rPr>
      </w:pPr>
      <w:hyperlink r:id="rId11">
        <w:r w:rsidDel="00000000" w:rsidR="00000000" w:rsidRPr="00000000">
          <w:rPr>
            <w:color w:val="006fbf"/>
            <w:sz w:val="24"/>
            <w:szCs w:val="24"/>
            <w:u w:val="single"/>
            <w:rtl w:val="0"/>
          </w:rPr>
          <w:t xml:space="preserve">Graduate policies on grades and academic standing</w:t>
        </w:r>
      </w:hyperlink>
      <w:r w:rsidDel="00000000" w:rsidR="00000000" w:rsidRPr="00000000">
        <w:rPr>
          <w:rtl w:val="0"/>
        </w:rPr>
      </w:r>
    </w:p>
    <w:p w:rsidR="00000000" w:rsidDel="00000000" w:rsidP="00000000" w:rsidRDefault="00000000" w:rsidRPr="00000000" w14:paraId="00000046">
      <w:pPr>
        <w:pBdr>
          <w:left w:color="000000" w:space="30" w:sz="0" w:val="none"/>
        </w:pBdr>
        <w:shd w:fill="ffffff" w:val="clear"/>
        <w:spacing w:after="240" w:line="276" w:lineRule="auto"/>
        <w:ind w:left="360" w:firstLine="0"/>
        <w:rPr>
          <w:color w:val="494c4e"/>
          <w:sz w:val="24"/>
          <w:szCs w:val="24"/>
          <w:u w:val="single"/>
        </w:rPr>
      </w:pPr>
      <w:r w:rsidDel="00000000" w:rsidR="00000000" w:rsidRPr="00000000">
        <w:rPr>
          <w:color w:val="494c4e"/>
          <w:sz w:val="24"/>
          <w:szCs w:val="24"/>
          <w:rtl w:val="0"/>
        </w:rPr>
        <w:t xml:space="preserve">Reports of grades in courses are available at the end of each term in </w:t>
      </w:r>
      <w:hyperlink r:id="rId12">
        <w:r w:rsidDel="00000000" w:rsidR="00000000" w:rsidRPr="00000000">
          <w:rPr>
            <w:color w:val="006fbf"/>
            <w:sz w:val="24"/>
            <w:szCs w:val="24"/>
            <w:u w:val="single"/>
            <w:rtl w:val="0"/>
          </w:rPr>
          <w:t xml:space="preserve">Cardinal Students</w:t>
        </w:r>
      </w:hyperlink>
      <w:r w:rsidDel="00000000" w:rsidR="00000000" w:rsidRPr="00000000">
        <w:rPr>
          <w:color w:val="494c4e"/>
          <w:sz w:val="24"/>
          <w:szCs w:val="24"/>
          <w:u w:val="single"/>
          <w:rtl w:val="0"/>
        </w:rPr>
        <w:t xml:space="preserve"> </w:t>
      </w:r>
    </w:p>
    <w:p w:rsidR="00000000" w:rsidDel="00000000" w:rsidP="00000000" w:rsidRDefault="00000000" w:rsidRPr="00000000" w14:paraId="00000047">
      <w:pPr>
        <w:pStyle w:val="Heading3"/>
        <w:keepNext w:val="0"/>
        <w:keepLines w:val="0"/>
        <w:shd w:fill="ffffff" w:val="clear"/>
        <w:spacing w:after="80" w:line="276" w:lineRule="auto"/>
        <w:rPr>
          <w:color w:val="494c4e"/>
          <w:sz w:val="30"/>
          <w:szCs w:val="30"/>
        </w:rPr>
      </w:pPr>
      <w:bookmarkStart w:colFirst="0" w:colLast="0" w:name="_heading=h.3j2qqm3" w:id="19"/>
      <w:bookmarkEnd w:id="19"/>
      <w:r w:rsidDel="00000000" w:rsidR="00000000" w:rsidRPr="00000000">
        <w:rPr>
          <w:color w:val="494c4e"/>
          <w:sz w:val="30"/>
          <w:szCs w:val="30"/>
          <w:rtl w:val="0"/>
        </w:rPr>
        <w:t xml:space="preserve">Assessment of Learning</w:t>
      </w:r>
    </w:p>
    <w:p w:rsidR="00000000" w:rsidDel="00000000" w:rsidP="00000000" w:rsidRDefault="00000000" w:rsidRPr="00000000" w14:paraId="00000048">
      <w:pPr>
        <w:pBdr>
          <w:left w:color="000000" w:space="30" w:sz="0" w:val="none"/>
        </w:pBdr>
        <w:shd w:fill="ffffff" w:val="clear"/>
        <w:spacing w:after="240" w:lineRule="auto"/>
        <w:rPr>
          <w:color w:val="494c4e"/>
          <w:sz w:val="24"/>
          <w:szCs w:val="24"/>
        </w:rPr>
      </w:pPr>
      <w:r w:rsidDel="00000000" w:rsidR="00000000" w:rsidRPr="00000000">
        <w:rPr>
          <w:color w:val="494c4e"/>
          <w:sz w:val="24"/>
          <w:szCs w:val="24"/>
          <w:rtl w:val="0"/>
        </w:rPr>
        <w:t xml:space="preserve">List major course assignments/assessments:</w:t>
      </w:r>
    </w:p>
    <w:p w:rsidR="00000000" w:rsidDel="00000000" w:rsidP="00000000" w:rsidRDefault="00000000" w:rsidRPr="00000000" w14:paraId="00000049">
      <w:pPr>
        <w:numPr>
          <w:ilvl w:val="0"/>
          <w:numId w:val="13"/>
        </w:numPr>
        <w:spacing w:line="360" w:lineRule="auto"/>
        <w:ind w:left="720" w:hanging="360"/>
        <w:rPr>
          <w:color w:val="494c4e"/>
          <w:sz w:val="24"/>
          <w:szCs w:val="24"/>
        </w:rPr>
      </w:pPr>
      <w:r w:rsidDel="00000000" w:rsidR="00000000" w:rsidRPr="00000000">
        <w:rPr>
          <w:color w:val="494c4e"/>
          <w:sz w:val="24"/>
          <w:szCs w:val="24"/>
          <w:rtl w:val="0"/>
        </w:rPr>
        <w:t xml:space="preserve">Major assignments</w:t>
      </w:r>
    </w:p>
    <w:p w:rsidR="00000000" w:rsidDel="00000000" w:rsidP="00000000" w:rsidRDefault="00000000" w:rsidRPr="00000000" w14:paraId="0000004A">
      <w:pPr>
        <w:numPr>
          <w:ilvl w:val="0"/>
          <w:numId w:val="13"/>
        </w:numPr>
        <w:spacing w:line="360" w:lineRule="auto"/>
        <w:ind w:left="720" w:hanging="360"/>
        <w:rPr>
          <w:color w:val="494c4e"/>
          <w:sz w:val="24"/>
          <w:szCs w:val="24"/>
        </w:rPr>
      </w:pPr>
      <w:r w:rsidDel="00000000" w:rsidR="00000000" w:rsidRPr="00000000">
        <w:rPr>
          <w:color w:val="494c4e"/>
          <w:sz w:val="24"/>
          <w:szCs w:val="24"/>
          <w:rtl w:val="0"/>
        </w:rPr>
        <w:t xml:space="preserve">Major projects</w:t>
      </w:r>
    </w:p>
    <w:p w:rsidR="00000000" w:rsidDel="00000000" w:rsidP="00000000" w:rsidRDefault="00000000" w:rsidRPr="00000000" w14:paraId="0000004B">
      <w:pPr>
        <w:numPr>
          <w:ilvl w:val="0"/>
          <w:numId w:val="13"/>
        </w:numPr>
        <w:spacing w:line="360" w:lineRule="auto"/>
        <w:ind w:left="720" w:hanging="360"/>
        <w:rPr>
          <w:color w:val="494c4e"/>
          <w:sz w:val="24"/>
          <w:szCs w:val="24"/>
        </w:rPr>
      </w:pPr>
      <w:r w:rsidDel="00000000" w:rsidR="00000000" w:rsidRPr="00000000">
        <w:rPr>
          <w:color w:val="494c4e"/>
          <w:sz w:val="24"/>
          <w:szCs w:val="24"/>
          <w:rtl w:val="0"/>
        </w:rPr>
        <w:t xml:space="preserve">Major assessments (Mid-term)</w:t>
      </w:r>
    </w:p>
    <w:p w:rsidR="00000000" w:rsidDel="00000000" w:rsidP="00000000" w:rsidRDefault="00000000" w:rsidRPr="00000000" w14:paraId="0000004C">
      <w:pPr>
        <w:numPr>
          <w:ilvl w:val="0"/>
          <w:numId w:val="13"/>
        </w:numPr>
        <w:spacing w:after="240" w:line="360" w:lineRule="auto"/>
        <w:ind w:left="720" w:hanging="360"/>
        <w:rPr>
          <w:color w:val="494c4e"/>
          <w:sz w:val="24"/>
          <w:szCs w:val="24"/>
        </w:rPr>
      </w:pPr>
      <w:r w:rsidDel="00000000" w:rsidR="00000000" w:rsidRPr="00000000">
        <w:rPr>
          <w:color w:val="494c4e"/>
          <w:sz w:val="24"/>
          <w:szCs w:val="24"/>
          <w:rtl w:val="0"/>
        </w:rPr>
        <w:t xml:space="preserve">Major assessments (Final)</w:t>
      </w:r>
    </w:p>
    <w:p w:rsidR="00000000" w:rsidDel="00000000" w:rsidP="00000000" w:rsidRDefault="00000000" w:rsidRPr="00000000" w14:paraId="0000004D">
      <w:pPr>
        <w:pStyle w:val="Heading2"/>
        <w:keepNext w:val="0"/>
        <w:keepLines w:val="0"/>
        <w:shd w:fill="ffffff" w:val="clear"/>
        <w:spacing w:before="360" w:lineRule="auto"/>
        <w:rPr>
          <w:rFonts w:ascii="Lato" w:cs="Lato" w:eastAsia="Lato" w:hAnsi="Lato"/>
          <w:color w:val="005e8d"/>
          <w:sz w:val="36"/>
          <w:szCs w:val="36"/>
        </w:rPr>
      </w:pPr>
      <w:bookmarkStart w:colFirst="0" w:colLast="0" w:name="_heading=h.1y810tw" w:id="20"/>
      <w:bookmarkEnd w:id="20"/>
      <w:r w:rsidDel="00000000" w:rsidR="00000000" w:rsidRPr="00000000">
        <w:rPr>
          <w:rFonts w:ascii="Lato" w:cs="Lato" w:eastAsia="Lato" w:hAnsi="Lato"/>
          <w:color w:val="005e8d"/>
          <w:sz w:val="36"/>
          <w:szCs w:val="36"/>
          <w:rtl w:val="0"/>
        </w:rPr>
        <w:t xml:space="preserve">COURSE SCHEDULE AND BIBLIOGRAPHY</w:t>
      </w:r>
    </w:p>
    <w:p w:rsidR="00000000" w:rsidDel="00000000" w:rsidP="00000000" w:rsidRDefault="00000000" w:rsidRPr="00000000" w14:paraId="0000004E">
      <w:pPr>
        <w:shd w:fill="ffffff" w:val="clear"/>
        <w:rPr>
          <w:color w:val="494c4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3"/>
        <w:keepNext w:val="0"/>
        <w:keepLines w:val="0"/>
        <w:shd w:fill="ffffff" w:val="clear"/>
        <w:spacing w:after="80" w:line="276" w:lineRule="auto"/>
        <w:rPr>
          <w:color w:val="494c4e"/>
          <w:sz w:val="30"/>
          <w:szCs w:val="30"/>
        </w:rPr>
      </w:pPr>
      <w:bookmarkStart w:colFirst="0" w:colLast="0" w:name="_heading=h.4i7ojhp" w:id="21"/>
      <w:bookmarkEnd w:id="21"/>
      <w:r w:rsidDel="00000000" w:rsidR="00000000" w:rsidRPr="00000000">
        <w:rPr>
          <w:color w:val="494c4e"/>
          <w:sz w:val="30"/>
          <w:szCs w:val="30"/>
          <w:rtl w:val="0"/>
        </w:rPr>
        <w:t xml:space="preserve">Course Schedule</w:t>
      </w:r>
    </w:p>
    <w:p w:rsidR="00000000" w:rsidDel="00000000" w:rsidP="00000000" w:rsidRDefault="00000000" w:rsidRPr="00000000" w14:paraId="00000050">
      <w:pPr>
        <w:numPr>
          <w:ilvl w:val="0"/>
          <w:numId w:val="14"/>
        </w:numPr>
        <w:spacing w:after="240" w:line="276" w:lineRule="auto"/>
        <w:ind w:left="720" w:hanging="360"/>
        <w:rPr>
          <w:color w:val="494c4e"/>
          <w:sz w:val="24"/>
          <w:szCs w:val="24"/>
        </w:rPr>
      </w:pPr>
      <w:r w:rsidDel="00000000" w:rsidR="00000000" w:rsidRPr="00000000">
        <w:rPr>
          <w:color w:val="494c4e"/>
          <w:sz w:val="24"/>
          <w:szCs w:val="24"/>
          <w:rtl w:val="0"/>
        </w:rPr>
        <w:t xml:space="preserve">Each class meeting date, topic, due dates for assignments and projects/test dates</w:t>
      </w:r>
    </w:p>
    <w:p w:rsidR="00000000" w:rsidDel="00000000" w:rsidP="00000000" w:rsidRDefault="00000000" w:rsidRPr="00000000" w14:paraId="00000051">
      <w:pPr>
        <w:numPr>
          <w:ilvl w:val="0"/>
          <w:numId w:val="14"/>
        </w:numPr>
        <w:spacing w:after="240" w:line="276" w:lineRule="auto"/>
        <w:ind w:left="720" w:hanging="360"/>
        <w:rPr>
          <w:color w:val="494c4e"/>
          <w:sz w:val="24"/>
          <w:szCs w:val="24"/>
        </w:rPr>
      </w:pPr>
      <w:r w:rsidDel="00000000" w:rsidR="00000000" w:rsidRPr="00000000">
        <w:rPr>
          <w:color w:val="494c4e"/>
          <w:sz w:val="24"/>
          <w:szCs w:val="24"/>
          <w:rtl w:val="0"/>
        </w:rPr>
        <w:t xml:space="preserve">Pay careful attention to holidays, academic Mondays, class cancellations due to university events, etc.</w:t>
      </w:r>
    </w:p>
    <w:p w:rsidR="00000000" w:rsidDel="00000000" w:rsidP="00000000" w:rsidRDefault="00000000" w:rsidRPr="00000000" w14:paraId="00000052">
      <w:pPr>
        <w:numPr>
          <w:ilvl w:val="0"/>
          <w:numId w:val="14"/>
        </w:numPr>
        <w:spacing w:after="240" w:line="276" w:lineRule="auto"/>
        <w:ind w:left="720" w:hanging="360"/>
        <w:rPr>
          <w:color w:val="494c4e"/>
          <w:sz w:val="24"/>
          <w:szCs w:val="24"/>
        </w:rPr>
      </w:pPr>
      <w:r w:rsidDel="00000000" w:rsidR="00000000" w:rsidRPr="00000000">
        <w:rPr>
          <w:color w:val="494c4e"/>
          <w:sz w:val="24"/>
          <w:szCs w:val="24"/>
          <w:rtl w:val="0"/>
        </w:rPr>
        <w:t xml:space="preserve">Note the midterm date as determined by Academic Calendar and be sure to devise assignments so that a meaningful grade can be entered at midterm</w:t>
      </w:r>
    </w:p>
    <w:p w:rsidR="00000000" w:rsidDel="00000000" w:rsidP="00000000" w:rsidRDefault="00000000" w:rsidRPr="00000000" w14:paraId="00000053">
      <w:pPr>
        <w:numPr>
          <w:ilvl w:val="0"/>
          <w:numId w:val="14"/>
        </w:numPr>
        <w:spacing w:after="240" w:line="276" w:lineRule="auto"/>
        <w:ind w:left="720" w:hanging="360"/>
        <w:rPr>
          <w:sz w:val="24"/>
          <w:szCs w:val="24"/>
        </w:rPr>
      </w:pPr>
      <w:r w:rsidDel="00000000" w:rsidR="00000000" w:rsidRPr="00000000">
        <w:rPr>
          <w:color w:val="494c4e"/>
          <w:sz w:val="24"/>
          <w:szCs w:val="24"/>
          <w:rtl w:val="0"/>
        </w:rPr>
        <w:t xml:space="preserve">Include final exam date and time (</w:t>
      </w:r>
      <w:hyperlink r:id="rId13">
        <w:r w:rsidDel="00000000" w:rsidR="00000000" w:rsidRPr="00000000">
          <w:rPr>
            <w:color w:val="006fbf"/>
            <w:sz w:val="24"/>
            <w:szCs w:val="24"/>
            <w:u w:val="single"/>
            <w:rtl w:val="0"/>
          </w:rPr>
          <w:t xml:space="preserve">Final exam schedule webpage</w:t>
        </w:r>
      </w:hyperlink>
      <w:r w:rsidDel="00000000" w:rsidR="00000000" w:rsidRPr="00000000">
        <w:rPr>
          <w:color w:val="494c4e"/>
          <w:sz w:val="24"/>
          <w:szCs w:val="24"/>
          <w:rtl w:val="0"/>
        </w:rPr>
        <w:t xml:space="preserve">)</w:t>
      </w:r>
      <w:r w:rsidDel="00000000" w:rsidR="00000000" w:rsidRPr="00000000">
        <w:rPr>
          <w:rtl w:val="0"/>
        </w:rPr>
      </w:r>
    </w:p>
    <w:p w:rsidR="00000000" w:rsidDel="00000000" w:rsidP="00000000" w:rsidRDefault="00000000" w:rsidRPr="00000000" w14:paraId="00000054">
      <w:pPr>
        <w:pStyle w:val="Heading3"/>
        <w:keepNext w:val="0"/>
        <w:keepLines w:val="0"/>
        <w:shd w:fill="ffffff" w:val="clear"/>
        <w:spacing w:after="80" w:line="276" w:lineRule="auto"/>
        <w:rPr>
          <w:color w:val="494c4e"/>
          <w:sz w:val="30"/>
          <w:szCs w:val="30"/>
        </w:rPr>
      </w:pPr>
      <w:bookmarkStart w:colFirst="0" w:colLast="0" w:name="_heading=h.2xcytpi" w:id="22"/>
      <w:bookmarkEnd w:id="22"/>
      <w:r w:rsidDel="00000000" w:rsidR="00000000" w:rsidRPr="00000000">
        <w:rPr>
          <w:color w:val="494c4e"/>
          <w:sz w:val="30"/>
          <w:szCs w:val="30"/>
          <w:rtl w:val="0"/>
        </w:rPr>
        <w:t xml:space="preserve">Bibliography</w:t>
      </w:r>
    </w:p>
    <w:p w:rsidR="00000000" w:rsidDel="00000000" w:rsidP="00000000" w:rsidRDefault="00000000" w:rsidRPr="00000000" w14:paraId="00000055">
      <w:pPr>
        <w:pBdr>
          <w:left w:color="000000" w:space="30" w:sz="0" w:val="none"/>
        </w:pBdr>
        <w:shd w:fill="ffffff" w:val="clear"/>
        <w:spacing w:after="240" w:line="276" w:lineRule="auto"/>
        <w:ind w:left="720" w:firstLine="0"/>
        <w:rPr>
          <w:color w:val="494c4e"/>
          <w:sz w:val="24"/>
          <w:szCs w:val="24"/>
        </w:rPr>
      </w:pPr>
      <w:r w:rsidDel="00000000" w:rsidR="00000000" w:rsidRPr="00000000">
        <w:rPr>
          <w:b w:val="1"/>
          <w:color w:val="494c4e"/>
          <w:sz w:val="24"/>
          <w:szCs w:val="24"/>
          <w:rtl w:val="0"/>
        </w:rPr>
        <w:t xml:space="preserve">References, supplementary readings, websites of interest</w:t>
      </w:r>
      <w:r w:rsidDel="00000000" w:rsidR="00000000" w:rsidRPr="00000000">
        <w:rPr>
          <w:color w:val="494c4e"/>
          <w:sz w:val="24"/>
          <w:szCs w:val="24"/>
          <w:rtl w:val="0"/>
        </w:rPr>
        <w:br w:type="textWrapping"/>
        <w:t xml:space="preserve">*For courses in which both graduate and undergraduate students are permitted to enroll, two separate syllabi are required that should reflect the additional requirements for students taking a course for graduate credit.</w:t>
      </w:r>
    </w:p>
    <w:p w:rsidR="00000000" w:rsidDel="00000000" w:rsidP="00000000" w:rsidRDefault="00000000" w:rsidRPr="00000000" w14:paraId="00000056">
      <w:pPr>
        <w:pStyle w:val="Heading2"/>
        <w:keepNext w:val="0"/>
        <w:keepLines w:val="0"/>
        <w:shd w:fill="ffffff" w:val="clear"/>
        <w:spacing w:before="360" w:lineRule="auto"/>
        <w:rPr>
          <w:rFonts w:ascii="Lato" w:cs="Lato" w:eastAsia="Lato" w:hAnsi="Lato"/>
          <w:color w:val="005e8d"/>
          <w:sz w:val="36"/>
          <w:szCs w:val="36"/>
        </w:rPr>
      </w:pPr>
      <w:bookmarkStart w:colFirst="0" w:colLast="0" w:name="_heading=h.1ci93xb" w:id="23"/>
      <w:bookmarkEnd w:id="23"/>
      <w:r w:rsidDel="00000000" w:rsidR="00000000" w:rsidRPr="00000000">
        <w:rPr>
          <w:rFonts w:ascii="Lato" w:cs="Lato" w:eastAsia="Lato" w:hAnsi="Lato"/>
          <w:color w:val="005e8d"/>
          <w:sz w:val="36"/>
          <w:szCs w:val="36"/>
          <w:rtl w:val="0"/>
        </w:rPr>
        <w:t xml:space="preserve">UNIVERSITY POLICIES</w:t>
      </w:r>
    </w:p>
    <w:p w:rsidR="00000000" w:rsidDel="00000000" w:rsidP="00000000" w:rsidRDefault="00000000" w:rsidRPr="00000000" w14:paraId="00000057">
      <w:pPr>
        <w:shd w:fill="ffffff" w:val="clear"/>
        <w:rPr>
          <w:color w:val="494c4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shd w:fill="ffffff" w:val="clear"/>
        <w:spacing w:after="240" w:lineRule="auto"/>
        <w:rPr>
          <w:i w:val="1"/>
          <w:color w:val="494c4e"/>
          <w:sz w:val="20"/>
          <w:szCs w:val="20"/>
        </w:rPr>
      </w:pPr>
      <w:r w:rsidDel="00000000" w:rsidR="00000000" w:rsidRPr="00000000">
        <w:rPr>
          <w:i w:val="1"/>
          <w:color w:val="494c4e"/>
          <w:sz w:val="20"/>
          <w:szCs w:val="20"/>
          <w:rtl w:val="0"/>
        </w:rPr>
        <w:t xml:space="preserve">All of Catholic University’s policies are detailed at </w:t>
      </w:r>
      <w:hyperlink r:id="rId14">
        <w:r w:rsidDel="00000000" w:rsidR="00000000" w:rsidRPr="00000000">
          <w:rPr>
            <w:i w:val="1"/>
            <w:color w:val="006fbf"/>
            <w:sz w:val="20"/>
            <w:szCs w:val="20"/>
            <w:u w:val="single"/>
            <w:rtl w:val="0"/>
          </w:rPr>
          <w:t xml:space="preserve">Catholic University Policy Webpage</w:t>
        </w:r>
      </w:hyperlink>
      <w:r w:rsidDel="00000000" w:rsidR="00000000" w:rsidRPr="00000000">
        <w:rPr>
          <w:i w:val="1"/>
          <w:color w:val="494c4e"/>
          <w:sz w:val="20"/>
          <w:szCs w:val="20"/>
          <w:rtl w:val="0"/>
        </w:rPr>
        <w:t xml:space="preserve">.</w:t>
      </w:r>
    </w:p>
    <w:p w:rsidR="00000000" w:rsidDel="00000000" w:rsidP="00000000" w:rsidRDefault="00000000" w:rsidRPr="00000000" w14:paraId="00000059">
      <w:pPr>
        <w:pStyle w:val="Heading3"/>
        <w:keepNext w:val="0"/>
        <w:keepLines w:val="0"/>
        <w:shd w:fill="ffffff" w:val="clear"/>
        <w:spacing w:after="80" w:line="276" w:lineRule="auto"/>
        <w:rPr>
          <w:color w:val="494c4e"/>
          <w:sz w:val="30"/>
          <w:szCs w:val="30"/>
        </w:rPr>
      </w:pPr>
      <w:bookmarkStart w:colFirst="0" w:colLast="0" w:name="_heading=h.3whwml4" w:id="24"/>
      <w:bookmarkEnd w:id="24"/>
      <w:r w:rsidDel="00000000" w:rsidR="00000000" w:rsidRPr="00000000">
        <w:rPr>
          <w:color w:val="494c4e"/>
          <w:sz w:val="30"/>
          <w:szCs w:val="30"/>
          <w:rtl w:val="0"/>
        </w:rPr>
        <w:t xml:space="preserve">Academic Integrity</w:t>
      </w:r>
    </w:p>
    <w:p w:rsidR="00000000" w:rsidDel="00000000" w:rsidP="00000000" w:rsidRDefault="00000000" w:rsidRPr="00000000" w14:paraId="0000005A">
      <w:pPr>
        <w:shd w:fill="ffffff" w:val="clear"/>
        <w:spacing w:after="240" w:line="276" w:lineRule="auto"/>
        <w:rPr>
          <w:color w:val="494c4e"/>
          <w:sz w:val="24"/>
          <w:szCs w:val="24"/>
        </w:rPr>
      </w:pPr>
      <w:r w:rsidDel="00000000" w:rsidR="00000000" w:rsidRPr="00000000">
        <w:rPr>
          <w:color w:val="494c4e"/>
          <w:sz w:val="24"/>
          <w:szCs w:val="24"/>
          <w:rtl w:val="0"/>
        </w:rPr>
        <w:t xml:space="preserve">Academic dishonesty at The Catholic University of America is not tolerated. As such, academic integrity is not merely avoiding plagiarism or cheating, but it certainly includes those things. Academic integrity means, above all else, taking responsibility for your work, your ideas, and your effort, and giving credit to others for their work, ideas, and effort. If you submit work that is not your own – whether test answers, whole papers, or something in-between – that is considered to be academic dishonesty.  University procedures related to academic dishonesty are conducted with respect and dignity, while also preserving accountability, and they presuppose that all participants will treat each other with respect and dignity.</w:t>
      </w:r>
    </w:p>
    <w:p w:rsidR="00000000" w:rsidDel="00000000" w:rsidP="00000000" w:rsidRDefault="00000000" w:rsidRPr="00000000" w14:paraId="0000005B">
      <w:pPr>
        <w:numPr>
          <w:ilvl w:val="0"/>
          <w:numId w:val="3"/>
        </w:numPr>
        <w:spacing w:line="360" w:lineRule="auto"/>
        <w:ind w:left="720" w:hanging="360"/>
        <w:rPr>
          <w:sz w:val="24"/>
          <w:szCs w:val="24"/>
        </w:rPr>
      </w:pPr>
      <w:hyperlink r:id="rId15">
        <w:r w:rsidDel="00000000" w:rsidR="00000000" w:rsidRPr="00000000">
          <w:rPr>
            <w:color w:val="006fbf"/>
            <w:sz w:val="24"/>
            <w:szCs w:val="24"/>
            <w:u w:val="single"/>
            <w:rtl w:val="0"/>
          </w:rPr>
          <w:t xml:space="preserve">Undergraduate Student Academic Dishonesty Policy</w:t>
        </w:r>
      </w:hyperlink>
      <w:r w:rsidDel="00000000" w:rsidR="00000000" w:rsidRPr="00000000">
        <w:rPr>
          <w:rtl w:val="0"/>
        </w:rPr>
      </w:r>
    </w:p>
    <w:p w:rsidR="00000000" w:rsidDel="00000000" w:rsidP="00000000" w:rsidRDefault="00000000" w:rsidRPr="00000000" w14:paraId="0000005C">
      <w:pPr>
        <w:numPr>
          <w:ilvl w:val="0"/>
          <w:numId w:val="3"/>
        </w:numPr>
        <w:spacing w:after="240" w:line="360" w:lineRule="auto"/>
        <w:ind w:left="720" w:hanging="360"/>
        <w:rPr>
          <w:sz w:val="24"/>
          <w:szCs w:val="24"/>
        </w:rPr>
      </w:pPr>
      <w:hyperlink r:id="rId16">
        <w:r w:rsidDel="00000000" w:rsidR="00000000" w:rsidRPr="00000000">
          <w:rPr>
            <w:color w:val="006fbf"/>
            <w:sz w:val="24"/>
            <w:szCs w:val="24"/>
            <w:u w:val="single"/>
            <w:rtl w:val="0"/>
          </w:rPr>
          <w:t xml:space="preserve">Graduate Student Academic Dishonesty Policy</w:t>
        </w:r>
      </w:hyperlink>
      <w:r w:rsidDel="00000000" w:rsidR="00000000" w:rsidRPr="00000000">
        <w:rPr>
          <w:rtl w:val="0"/>
        </w:rPr>
      </w:r>
    </w:p>
    <w:p w:rsidR="00000000" w:rsidDel="00000000" w:rsidP="00000000" w:rsidRDefault="00000000" w:rsidRPr="00000000" w14:paraId="0000005D">
      <w:pPr>
        <w:pStyle w:val="Heading3"/>
        <w:keepNext w:val="0"/>
        <w:keepLines w:val="0"/>
        <w:shd w:fill="ffffff" w:val="clear"/>
        <w:spacing w:after="80" w:line="276" w:lineRule="auto"/>
        <w:rPr>
          <w:color w:val="494c4e"/>
          <w:sz w:val="30"/>
          <w:szCs w:val="30"/>
        </w:rPr>
      </w:pPr>
      <w:bookmarkStart w:colFirst="0" w:colLast="0" w:name="_heading=h.2bn6wsx" w:id="25"/>
      <w:bookmarkEnd w:id="25"/>
      <w:r w:rsidDel="00000000" w:rsidR="00000000" w:rsidRPr="00000000">
        <w:rPr>
          <w:color w:val="494c4e"/>
          <w:sz w:val="30"/>
          <w:szCs w:val="30"/>
          <w:rtl w:val="0"/>
        </w:rPr>
        <w:t xml:space="preserve">Grades and Academic Standing</w:t>
      </w:r>
    </w:p>
    <w:p w:rsidR="00000000" w:rsidDel="00000000" w:rsidP="00000000" w:rsidRDefault="00000000" w:rsidRPr="00000000" w14:paraId="0000005E">
      <w:pPr>
        <w:numPr>
          <w:ilvl w:val="0"/>
          <w:numId w:val="5"/>
        </w:numPr>
        <w:spacing w:line="360" w:lineRule="auto"/>
        <w:ind w:left="720" w:hanging="360"/>
        <w:rPr>
          <w:sz w:val="24"/>
          <w:szCs w:val="24"/>
        </w:rPr>
      </w:pPr>
      <w:hyperlink r:id="rId17">
        <w:r w:rsidDel="00000000" w:rsidR="00000000" w:rsidRPr="00000000">
          <w:rPr>
            <w:color w:val="006fbf"/>
            <w:sz w:val="24"/>
            <w:szCs w:val="24"/>
            <w:u w:val="single"/>
            <w:rtl w:val="0"/>
          </w:rPr>
          <w:t xml:space="preserve">Undergraduate policies on grades and academic standing</w:t>
        </w:r>
      </w:hyperlink>
      <w:r w:rsidDel="00000000" w:rsidR="00000000" w:rsidRPr="00000000">
        <w:rPr>
          <w:rtl w:val="0"/>
        </w:rPr>
      </w:r>
    </w:p>
    <w:p w:rsidR="00000000" w:rsidDel="00000000" w:rsidP="00000000" w:rsidRDefault="00000000" w:rsidRPr="00000000" w14:paraId="0000005F">
      <w:pPr>
        <w:numPr>
          <w:ilvl w:val="0"/>
          <w:numId w:val="5"/>
        </w:numPr>
        <w:spacing w:after="240" w:line="360" w:lineRule="auto"/>
        <w:ind w:left="720" w:hanging="360"/>
        <w:rPr>
          <w:sz w:val="24"/>
          <w:szCs w:val="24"/>
        </w:rPr>
      </w:pPr>
      <w:hyperlink r:id="rId18">
        <w:r w:rsidDel="00000000" w:rsidR="00000000" w:rsidRPr="00000000">
          <w:rPr>
            <w:color w:val="006fbf"/>
            <w:sz w:val="24"/>
            <w:szCs w:val="24"/>
            <w:u w:val="single"/>
            <w:rtl w:val="0"/>
          </w:rPr>
          <w:t xml:space="preserve">Graduate policies on grades and academic standing</w:t>
        </w:r>
      </w:hyperlink>
      <w:r w:rsidDel="00000000" w:rsidR="00000000" w:rsidRPr="00000000">
        <w:rPr>
          <w:rtl w:val="0"/>
        </w:rPr>
      </w:r>
    </w:p>
    <w:p w:rsidR="00000000" w:rsidDel="00000000" w:rsidP="00000000" w:rsidRDefault="00000000" w:rsidRPr="00000000" w14:paraId="00000060">
      <w:pPr>
        <w:pStyle w:val="Heading3"/>
        <w:keepNext w:val="0"/>
        <w:keepLines w:val="0"/>
        <w:pBdr>
          <w:left w:color="000000" w:space="11" w:sz="0" w:val="none"/>
          <w:right w:color="000000" w:space="11" w:sz="0" w:val="none"/>
        </w:pBdr>
        <w:shd w:fill="ffffff" w:val="clear"/>
        <w:spacing w:after="80" w:line="276" w:lineRule="auto"/>
        <w:rPr>
          <w:color w:val="494c4e"/>
          <w:sz w:val="30"/>
          <w:szCs w:val="30"/>
        </w:rPr>
      </w:pPr>
      <w:bookmarkStart w:colFirst="0" w:colLast="0" w:name="_heading=h.qsh70q" w:id="26"/>
      <w:bookmarkEnd w:id="26"/>
      <w:r w:rsidDel="00000000" w:rsidR="00000000" w:rsidRPr="00000000">
        <w:rPr>
          <w:color w:val="494c4e"/>
          <w:sz w:val="30"/>
          <w:szCs w:val="30"/>
          <w:rtl w:val="0"/>
        </w:rPr>
        <w:t xml:space="preserve">University Recording Policies</w:t>
      </w:r>
    </w:p>
    <w:p w:rsidR="00000000" w:rsidDel="00000000" w:rsidP="00000000" w:rsidRDefault="00000000" w:rsidRPr="00000000" w14:paraId="00000061">
      <w:pPr>
        <w:numPr>
          <w:ilvl w:val="0"/>
          <w:numId w:val="5"/>
        </w:numPr>
        <w:spacing w:line="360" w:lineRule="auto"/>
        <w:ind w:left="720" w:hanging="360"/>
        <w:rPr>
          <w:sz w:val="24"/>
          <w:szCs w:val="24"/>
        </w:rPr>
      </w:pPr>
      <w:hyperlink r:id="rId19">
        <w:r w:rsidDel="00000000" w:rsidR="00000000" w:rsidRPr="00000000">
          <w:rPr>
            <w:color w:val="006fbf"/>
            <w:sz w:val="24"/>
            <w:szCs w:val="24"/>
            <w:u w:val="single"/>
            <w:rtl w:val="0"/>
          </w:rPr>
          <w:t xml:space="preserve">Recording Classroom Lectures Policy</w:t>
        </w:r>
      </w:hyperlink>
      <w:r w:rsidDel="00000000" w:rsidR="00000000" w:rsidRPr="00000000">
        <w:rPr>
          <w:rtl w:val="0"/>
        </w:rPr>
      </w:r>
    </w:p>
    <w:p w:rsidR="00000000" w:rsidDel="00000000" w:rsidP="00000000" w:rsidRDefault="00000000" w:rsidRPr="00000000" w14:paraId="00000062">
      <w:pPr>
        <w:numPr>
          <w:ilvl w:val="0"/>
          <w:numId w:val="5"/>
        </w:numPr>
        <w:spacing w:after="240" w:line="360" w:lineRule="auto"/>
        <w:ind w:left="720" w:hanging="360"/>
        <w:rPr>
          <w:sz w:val="24"/>
          <w:szCs w:val="24"/>
        </w:rPr>
      </w:pPr>
      <w:hyperlink r:id="rId20">
        <w:r w:rsidDel="00000000" w:rsidR="00000000" w:rsidRPr="00000000">
          <w:rPr>
            <w:color w:val="006fbf"/>
            <w:sz w:val="24"/>
            <w:szCs w:val="24"/>
            <w:u w:val="single"/>
            <w:rtl w:val="0"/>
          </w:rPr>
          <w:t xml:space="preserve">CUA Recording Policy</w:t>
        </w:r>
      </w:hyperlink>
      <w:r w:rsidDel="00000000" w:rsidR="00000000" w:rsidRPr="00000000">
        <w:rPr>
          <w:rtl w:val="0"/>
        </w:rPr>
      </w:r>
    </w:p>
    <w:p w:rsidR="00000000" w:rsidDel="00000000" w:rsidP="00000000" w:rsidRDefault="00000000" w:rsidRPr="00000000" w14:paraId="00000063">
      <w:pPr>
        <w:pStyle w:val="Heading3"/>
        <w:keepNext w:val="0"/>
        <w:keepLines w:val="0"/>
        <w:pBdr>
          <w:left w:color="000000" w:space="11" w:sz="0" w:val="none"/>
          <w:right w:color="000000" w:space="11" w:sz="0" w:val="none"/>
        </w:pBdr>
        <w:shd w:fill="ffffff" w:val="clear"/>
        <w:spacing w:after="80" w:line="276" w:lineRule="auto"/>
        <w:rPr>
          <w:color w:val="494c4e"/>
          <w:sz w:val="30"/>
          <w:szCs w:val="30"/>
        </w:rPr>
      </w:pPr>
      <w:r w:rsidDel="00000000" w:rsidR="00000000" w:rsidRPr="00000000">
        <w:rPr>
          <w:color w:val="494c4e"/>
          <w:sz w:val="30"/>
          <w:szCs w:val="30"/>
          <w:rtl w:val="0"/>
        </w:rPr>
        <w:t xml:space="preserve">Accommodations for students with disabilities</w:t>
      </w:r>
    </w:p>
    <w:p w:rsidR="00000000" w:rsidDel="00000000" w:rsidP="00000000" w:rsidRDefault="00000000" w:rsidRPr="00000000" w14:paraId="00000064">
      <w:pPr>
        <w:numPr>
          <w:ilvl w:val="0"/>
          <w:numId w:val="1"/>
        </w:numPr>
        <w:pBdr>
          <w:right w:color="000000" w:space="11" w:sz="0" w:val="none"/>
        </w:pBdr>
        <w:spacing w:after="240" w:lineRule="auto"/>
        <w:ind w:left="720" w:hanging="360"/>
        <w:rPr>
          <w:sz w:val="24"/>
          <w:szCs w:val="24"/>
        </w:rPr>
      </w:pPr>
      <w:r w:rsidDel="00000000" w:rsidR="00000000" w:rsidRPr="00000000">
        <w:rPr>
          <w:color w:val="494c4e"/>
          <w:sz w:val="24"/>
          <w:szCs w:val="24"/>
          <w:rtl w:val="0"/>
        </w:rPr>
        <w:t xml:space="preserve">Any student who feels they may need a reasonable accommodation based on the impact of a disability should contact the Office of Disability Support Services (</w:t>
      </w:r>
      <w:hyperlink r:id="rId21">
        <w:r w:rsidDel="00000000" w:rsidR="00000000" w:rsidRPr="00000000">
          <w:rPr>
            <w:color w:val="006fbf"/>
            <w:sz w:val="24"/>
            <w:szCs w:val="24"/>
            <w:u w:val="single"/>
            <w:rtl w:val="0"/>
          </w:rPr>
          <w:t xml:space="preserve">Office of Disability Support Services</w:t>
        </w:r>
      </w:hyperlink>
      <w:hyperlink r:id="rId22">
        <w:r w:rsidDel="00000000" w:rsidR="00000000" w:rsidRPr="00000000">
          <w:rPr>
            <w:color w:val="494c4e"/>
            <w:sz w:val="24"/>
            <w:szCs w:val="24"/>
            <w:rtl w:val="0"/>
          </w:rPr>
          <w:t xml:space="preserve">)</w:t>
        </w:r>
      </w:hyperlink>
      <w:r w:rsidDel="00000000" w:rsidR="00000000" w:rsidRPr="00000000">
        <w:rPr>
          <w:color w:val="494c4e"/>
          <w:sz w:val="24"/>
          <w:szCs w:val="24"/>
          <w:rtl w:val="0"/>
        </w:rPr>
        <w:t xml:space="preserve"> by emailing at CUA-DSS@cua.edu</w:t>
      </w:r>
      <w:r w:rsidDel="00000000" w:rsidR="00000000" w:rsidRPr="00000000">
        <w:rPr>
          <w:rtl w:val="0"/>
        </w:rPr>
      </w:r>
    </w:p>
    <w:p w:rsidR="00000000" w:rsidDel="00000000" w:rsidP="00000000" w:rsidRDefault="00000000" w:rsidRPr="00000000" w14:paraId="00000065">
      <w:pPr>
        <w:pBdr>
          <w:right w:color="000000" w:space="11" w:sz="0" w:val="none"/>
        </w:pBdr>
        <w:spacing w:after="240" w:lineRule="auto"/>
        <w:rPr>
          <w:color w:val="494c4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shd w:fill="ffffff" w:val="clear"/>
        <w:spacing w:after="240" w:lineRule="auto"/>
        <w:jc w:val="right"/>
        <w:rPr>
          <w:color w:val="494c4e"/>
        </w:rPr>
      </w:pPr>
      <w:r w:rsidDel="00000000" w:rsidR="00000000" w:rsidRPr="00000000">
        <w:rPr>
          <w:color w:val="494c4e"/>
        </w:rPr>
        <w:drawing>
          <wp:inline distB="114300" distT="114300" distL="114300" distR="114300">
            <wp:extent cx="1588507" cy="995363"/>
            <wp:effectExtent b="0" l="0" r="0" t="0"/>
            <wp:docPr descr="logo" id="4" name="image2.png"/>
            <a:graphic>
              <a:graphicData uri="http://schemas.openxmlformats.org/drawingml/2006/picture">
                <pic:pic>
                  <pic:nvPicPr>
                    <pic:cNvPr descr="logo" id="0" name="image2.png"/>
                    <pic:cNvPicPr preferRelativeResize="0"/>
                  </pic:nvPicPr>
                  <pic:blipFill>
                    <a:blip r:embed="rId23"/>
                    <a:srcRect b="0" l="0" r="0" t="0"/>
                    <a:stretch>
                      <a:fillRect/>
                    </a:stretch>
                  </pic:blipFill>
                  <pic:spPr>
                    <a:xfrm>
                      <a:off x="0" y="0"/>
                      <a:ext cx="1588507" cy="995363"/>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Lora" w:cs="Lora" w:eastAsia="Lora" w:hAnsi="Lora"/>
      <w:b w:val="1"/>
      <w:color w:val="770000"/>
      <w:sz w:val="32"/>
      <w:szCs w:val="32"/>
    </w:rPr>
  </w:style>
  <w:style w:type="paragraph" w:styleId="Heading2">
    <w:name w:val="heading 2"/>
    <w:basedOn w:val="Normal"/>
    <w:next w:val="Normal"/>
    <w:pPr>
      <w:keepNext w:val="1"/>
      <w:keepLines w:val="1"/>
    </w:pPr>
    <w:rPr>
      <w:rFonts w:ascii="Lora" w:cs="Lora" w:eastAsia="Lora" w:hAnsi="Lora"/>
      <w:b w:val="1"/>
      <w:color w:val="004c70"/>
      <w:sz w:val="28"/>
      <w:szCs w:val="28"/>
    </w:rPr>
  </w:style>
  <w:style w:type="paragraph" w:styleId="Heading3">
    <w:name w:val="heading 3"/>
    <w:basedOn w:val="Normal"/>
    <w:next w:val="Normal"/>
    <w:pPr>
      <w:keepNext w:val="1"/>
      <w:keepLines w:val="1"/>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pPr>
    <w:rPr>
      <w:rFonts w:ascii="Lora" w:cs="Lora" w:eastAsia="Lora" w:hAnsi="Lora"/>
      <w:b w:val="1"/>
      <w:sz w:val="44"/>
      <w:szCs w:val="44"/>
    </w:rPr>
  </w:style>
  <w:style w:type="paragraph" w:styleId="Normal" w:default="1">
    <w:name w:val="Normal"/>
    <w:qFormat w:val="1"/>
    <w:rsid w:val="00C521BD"/>
  </w:style>
  <w:style w:type="paragraph" w:styleId="Heading1">
    <w:name w:val="heading 1"/>
    <w:basedOn w:val="Normal"/>
    <w:next w:val="Normal"/>
    <w:uiPriority w:val="9"/>
    <w:qFormat w:val="1"/>
    <w:pPr>
      <w:keepNext w:val="1"/>
      <w:keepLines w:val="1"/>
      <w:outlineLvl w:val="0"/>
    </w:pPr>
    <w:rPr>
      <w:rFonts w:ascii="Lora" w:cs="Lora" w:eastAsia="Lora" w:hAnsi="Lora"/>
      <w:b w:val="1"/>
      <w:color w:val="770000"/>
      <w:sz w:val="32"/>
      <w:szCs w:val="32"/>
    </w:rPr>
  </w:style>
  <w:style w:type="paragraph" w:styleId="Heading2">
    <w:name w:val="heading 2"/>
    <w:basedOn w:val="Normal"/>
    <w:next w:val="Normal"/>
    <w:uiPriority w:val="9"/>
    <w:unhideWhenUsed w:val="1"/>
    <w:qFormat w:val="1"/>
    <w:pPr>
      <w:keepNext w:val="1"/>
      <w:keepLines w:val="1"/>
      <w:outlineLvl w:val="1"/>
    </w:pPr>
    <w:rPr>
      <w:rFonts w:ascii="Lora" w:cs="Lora" w:eastAsia="Lora" w:hAnsi="Lora"/>
      <w:b w:val="1"/>
      <w:color w:val="004c70"/>
      <w:sz w:val="28"/>
      <w:szCs w:val="28"/>
    </w:rPr>
  </w:style>
  <w:style w:type="paragraph" w:styleId="Heading3">
    <w:name w:val="heading 3"/>
    <w:basedOn w:val="Normal"/>
    <w:next w:val="Normal"/>
    <w:link w:val="Heading3Char"/>
    <w:uiPriority w:val="9"/>
    <w:unhideWhenUsed w:val="1"/>
    <w:qFormat w:val="1"/>
    <w:pPr>
      <w:keepNext w:val="1"/>
      <w:keepLines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rFonts w:ascii="Lora" w:cs="Lora" w:eastAsia="Lora" w:hAnsi="Lora"/>
      <w:b w:val="1"/>
      <w:sz w:val="44"/>
      <w:szCs w:val="44"/>
    </w:rPr>
  </w:style>
  <w:style w:type="paragraph" w:styleId="Subtitle">
    <w:name w:val="Subtitle"/>
    <w:basedOn w:val="Normal"/>
    <w:next w:val="Normal"/>
    <w:uiPriority w:val="11"/>
    <w:qFormat w:val="1"/>
    <w:pPr>
      <w:keepNext w:val="1"/>
      <w:keepLines w:val="1"/>
    </w:pPr>
    <w:rPr>
      <w:rFonts w:ascii="Lora" w:cs="Lora" w:eastAsia="Lora" w:hAnsi="Lora"/>
      <w:sz w:val="44"/>
      <w:szCs w:val="44"/>
    </w:rPr>
  </w:style>
  <w:style w:type="paragraph" w:styleId="NormalWeb">
    <w:name w:val="Normal (Web)"/>
    <w:basedOn w:val="Normal"/>
    <w:uiPriority w:val="99"/>
    <w:unhideWhenUsed w:val="1"/>
    <w:rsid w:val="00126C8A"/>
    <w:pPr>
      <w:spacing w:after="100" w:afterAutospacing="1" w:before="100" w:beforeAutospacing="1"/>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126C8A"/>
    <w:rPr>
      <w:b w:val="1"/>
      <w:bCs w:val="1"/>
    </w:rPr>
  </w:style>
  <w:style w:type="paragraph" w:styleId="ListParagraph">
    <w:name w:val="List Paragraph"/>
    <w:basedOn w:val="Normal"/>
    <w:uiPriority w:val="34"/>
    <w:qFormat w:val="1"/>
    <w:rsid w:val="00126C8A"/>
    <w:pPr>
      <w:ind w:left="720"/>
      <w:contextualSpacing w:val="1"/>
    </w:pPr>
  </w:style>
  <w:style w:type="character" w:styleId="Hyperlink">
    <w:name w:val="Hyperlink"/>
    <w:basedOn w:val="DefaultParagraphFont"/>
    <w:uiPriority w:val="99"/>
    <w:semiHidden w:val="1"/>
    <w:unhideWhenUsed w:val="1"/>
    <w:rsid w:val="00C521BD"/>
    <w:rPr>
      <w:color w:val="0000ff"/>
      <w:u w:val="single"/>
    </w:rPr>
  </w:style>
  <w:style w:type="character" w:styleId="Heading3Char" w:customStyle="1">
    <w:name w:val="Heading 3 Char"/>
    <w:basedOn w:val="DefaultParagraphFont"/>
    <w:link w:val="Heading3"/>
    <w:uiPriority w:val="9"/>
    <w:rsid w:val="00C521BD"/>
    <w:rPr>
      <w:b w:val="1"/>
      <w:sz w:val="28"/>
      <w:szCs w:val="28"/>
    </w:rPr>
  </w:style>
  <w:style w:type="paragraph" w:styleId="Subtitle">
    <w:name w:val="Subtitle"/>
    <w:basedOn w:val="Normal"/>
    <w:next w:val="Normal"/>
    <w:pPr>
      <w:keepNext w:val="1"/>
      <w:keepLines w:val="1"/>
    </w:pPr>
    <w:rPr>
      <w:rFonts w:ascii="Lora" w:cs="Lora" w:eastAsia="Lora" w:hAnsi="Lora"/>
      <w:sz w:val="44"/>
      <w:szCs w:val="44"/>
    </w:rPr>
  </w:style>
</w:styles>
</file>

<file path=word/_rels/document.xml.rels><?xml version="1.0" encoding="UTF-8" standalone="yes"?><Relationships xmlns="http://schemas.openxmlformats.org/package/2006/relationships"><Relationship Id="rId20" Type="http://schemas.openxmlformats.org/officeDocument/2006/relationships/hyperlink" Target="https://policies.catholic.edu/faculty-staff/faculty/recording.html" TargetMode="External"/><Relationship Id="rId11" Type="http://schemas.openxmlformats.org/officeDocument/2006/relationships/hyperlink" Target="https://policies.catholic.edu/students/academicgrad/gradesfull.html" TargetMode="External"/><Relationship Id="rId22" Type="http://schemas.openxmlformats.org/officeDocument/2006/relationships/hyperlink" Target="https://dss.catholic.edu/index.html)" TargetMode="External"/><Relationship Id="rId10" Type="http://schemas.openxmlformats.org/officeDocument/2006/relationships/hyperlink" Target="https://policies.catholic.edu/students/academicundergrad/gradesfull.html" TargetMode="External"/><Relationship Id="rId21" Type="http://schemas.openxmlformats.org/officeDocument/2006/relationships/hyperlink" Target="https://dss.catholic.edu/index.html)" TargetMode="External"/><Relationship Id="rId13" Type="http://schemas.openxmlformats.org/officeDocument/2006/relationships/hyperlink" Target="https://enrollment-services.catholic.edu/academic-calendar/exam-schedule/index.html)" TargetMode="External"/><Relationship Id="rId12" Type="http://schemas.openxmlformats.org/officeDocument/2006/relationships/hyperlink" Target="https://csprd.cua.edu/psp/csprd/?cmd=login&amp;languageCd=ENG&amp;."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ultyenlight.com/" TargetMode="External"/><Relationship Id="rId15" Type="http://schemas.openxmlformats.org/officeDocument/2006/relationships/hyperlink" Target="https://policies.catholic.edu/students/academicundergrad/integrityfull.html" TargetMode="External"/><Relationship Id="rId14" Type="http://schemas.openxmlformats.org/officeDocument/2006/relationships/hyperlink" Target="https://policies.catholic.edu/index.html" TargetMode="External"/><Relationship Id="rId17" Type="http://schemas.openxmlformats.org/officeDocument/2006/relationships/hyperlink" Target="https://policies.catholic.edu/students/academicundergrad/gradesfull.html" TargetMode="External"/><Relationship Id="rId16" Type="http://schemas.openxmlformats.org/officeDocument/2006/relationships/hyperlink" Target="https://policies.catholic.edu/students/academicgrad/integrityfull.html" TargetMode="External"/><Relationship Id="rId5" Type="http://schemas.openxmlformats.org/officeDocument/2006/relationships/styles" Target="styles.xml"/><Relationship Id="rId19" Type="http://schemas.openxmlformats.org/officeDocument/2006/relationships/hyperlink" Target="https://policies.catholic.edu/students/academicgrad/recordingclassroomlecturesgraduate.html#:~:text=Recording%20of%20classroom%20lectures%20is,any%20guest%20presenter(s)" TargetMode="External"/><Relationship Id="rId6" Type="http://schemas.openxmlformats.org/officeDocument/2006/relationships/customXml" Target="../customXML/item1.xml"/><Relationship Id="rId18" Type="http://schemas.openxmlformats.org/officeDocument/2006/relationships/hyperlink" Target="https://policies.catholic.edu/students/academicgrad/gradesfull.html" TargetMode="External"/><Relationship Id="rId7" Type="http://schemas.openxmlformats.org/officeDocument/2006/relationships/image" Target="media/image1.png"/><Relationship Id="rId8" Type="http://schemas.openxmlformats.org/officeDocument/2006/relationships/hyperlink" Target="https://enrollment-services.catholic.edu/faculty-staff/class-location-cod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7y669V4xjEOPFOzv+PRtuFmv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yITE4VVpBUnhSNm4tU1V3bF9fWFN2a3V4YnhIcEhvbzR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2024-04-11T18:51:00Z</dcterms:created>
  <dc:creator>Petrella, Joseph P</dc:creator>
</cp:coreProperties>
</file>